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AA" w:rsidRDefault="00E962AA" w:rsidP="00243C7E">
      <w:pPr>
        <w:spacing w:after="0" w:line="240" w:lineRule="auto"/>
        <w:ind w:left="360"/>
        <w:jc w:val="center"/>
        <w:rPr>
          <w:rFonts w:ascii="Book Antiqua" w:eastAsia="Times New Roman" w:hAnsi="Book Antiqua" w:cs="Times New Roman"/>
          <w:b/>
          <w:bCs/>
          <w:sz w:val="32"/>
          <w:szCs w:val="32"/>
          <w:lang w:eastAsia="es-ES"/>
        </w:rPr>
      </w:pPr>
    </w:p>
    <w:p w:rsidR="00E962AA" w:rsidRDefault="00E962AA" w:rsidP="00243C7E">
      <w:pPr>
        <w:spacing w:after="0" w:line="240" w:lineRule="auto"/>
        <w:ind w:left="360"/>
        <w:jc w:val="center"/>
        <w:rPr>
          <w:rFonts w:ascii="Book Antiqua" w:eastAsia="Times New Roman" w:hAnsi="Book Antiqua" w:cs="Times New Roman"/>
          <w:b/>
          <w:bCs/>
          <w:sz w:val="32"/>
          <w:szCs w:val="32"/>
          <w:lang w:eastAsia="es-ES"/>
        </w:rPr>
      </w:pPr>
    </w:p>
    <w:p w:rsidR="00E962AA" w:rsidRDefault="00E962AA" w:rsidP="00243C7E">
      <w:pPr>
        <w:spacing w:after="0" w:line="240" w:lineRule="auto"/>
        <w:ind w:left="360"/>
        <w:jc w:val="center"/>
        <w:rPr>
          <w:rFonts w:ascii="Book Antiqua" w:eastAsia="Times New Roman" w:hAnsi="Book Antiqua" w:cs="Times New Roman"/>
          <w:b/>
          <w:bCs/>
          <w:sz w:val="32"/>
          <w:szCs w:val="32"/>
          <w:lang w:eastAsia="es-ES"/>
        </w:rPr>
      </w:pPr>
    </w:p>
    <w:p w:rsidR="00243C7E" w:rsidRDefault="00243C7E" w:rsidP="00243C7E">
      <w:pPr>
        <w:spacing w:after="0" w:line="240" w:lineRule="auto"/>
        <w:ind w:left="360"/>
        <w:jc w:val="center"/>
        <w:rPr>
          <w:rFonts w:ascii="Book Antiqua" w:eastAsia="Times New Roman" w:hAnsi="Book Antiqua" w:cs="Times New Roman"/>
          <w:b/>
          <w:bCs/>
          <w:sz w:val="32"/>
          <w:szCs w:val="32"/>
          <w:lang w:eastAsia="es-ES"/>
        </w:rPr>
      </w:pPr>
      <w:r w:rsidRPr="00243C7E">
        <w:rPr>
          <w:rFonts w:ascii="Book Antiqua" w:eastAsia="Times New Roman" w:hAnsi="Book Antiqua" w:cs="Times New Roman"/>
          <w:b/>
          <w:bCs/>
          <w:sz w:val="32"/>
          <w:szCs w:val="32"/>
          <w:lang w:eastAsia="es-ES"/>
        </w:rPr>
        <w:t>Manejo de carga</w:t>
      </w:r>
    </w:p>
    <w:p w:rsidR="00243C7E" w:rsidRDefault="00243C7E" w:rsidP="00243C7E">
      <w:pPr>
        <w:spacing w:after="0" w:line="240" w:lineRule="auto"/>
        <w:ind w:left="360"/>
        <w:jc w:val="center"/>
        <w:rPr>
          <w:rFonts w:ascii="Book Antiqua" w:eastAsia="Times New Roman" w:hAnsi="Book Antiqua" w:cs="Times New Roman"/>
          <w:b/>
          <w:bCs/>
          <w:sz w:val="32"/>
          <w:szCs w:val="32"/>
          <w:lang w:eastAsia="es-ES"/>
        </w:rPr>
      </w:pPr>
    </w:p>
    <w:p w:rsidR="00243C7E" w:rsidRDefault="00243C7E" w:rsidP="00243C7E">
      <w:pPr>
        <w:spacing w:after="0" w:line="240" w:lineRule="auto"/>
        <w:ind w:left="360"/>
        <w:jc w:val="center"/>
        <w:rPr>
          <w:rFonts w:ascii="Book Antiqua" w:eastAsia="Times New Roman" w:hAnsi="Book Antiqua" w:cs="Times New Roman"/>
          <w:b/>
          <w:bCs/>
          <w:sz w:val="32"/>
          <w:szCs w:val="32"/>
          <w:lang w:eastAsia="es-ES"/>
        </w:rPr>
      </w:pPr>
    </w:p>
    <w:p w:rsidR="00243C7E" w:rsidRDefault="00243C7E" w:rsidP="00243C7E">
      <w:pPr>
        <w:spacing w:after="0" w:line="240" w:lineRule="auto"/>
        <w:ind w:left="360"/>
        <w:jc w:val="center"/>
        <w:rPr>
          <w:rFonts w:ascii="Book Antiqua" w:eastAsia="Times New Roman" w:hAnsi="Book Antiqua" w:cs="Times New Roman"/>
          <w:b/>
          <w:bCs/>
          <w:sz w:val="32"/>
          <w:szCs w:val="32"/>
          <w:lang w:eastAsia="es-ES"/>
        </w:rPr>
      </w:pPr>
    </w:p>
    <w:p w:rsidR="00243C7E" w:rsidRDefault="00243C7E" w:rsidP="00243C7E">
      <w:pPr>
        <w:spacing w:after="0" w:line="240" w:lineRule="auto"/>
        <w:ind w:left="360"/>
        <w:jc w:val="center"/>
        <w:rPr>
          <w:rFonts w:ascii="Book Antiqua" w:eastAsia="Times New Roman" w:hAnsi="Book Antiqua" w:cs="Times New Roman"/>
          <w:b/>
          <w:bCs/>
          <w:sz w:val="32"/>
          <w:szCs w:val="32"/>
          <w:lang w:eastAsia="es-ES"/>
        </w:rPr>
      </w:pPr>
    </w:p>
    <w:p w:rsidR="000B4EA6" w:rsidRDefault="000B4EA6" w:rsidP="000B4EA6">
      <w:pPr>
        <w:spacing w:after="0" w:line="240" w:lineRule="auto"/>
        <w:ind w:left="360"/>
        <w:jc w:val="center"/>
        <w:rPr>
          <w:rFonts w:ascii="Book Antiqua" w:eastAsia="Times New Roman" w:hAnsi="Book Antiqua" w:cs="Times New Roman"/>
          <w:b/>
          <w:bCs/>
          <w:sz w:val="32"/>
          <w:szCs w:val="32"/>
          <w:lang w:eastAsia="es-ES"/>
        </w:rPr>
      </w:pPr>
      <w:r>
        <w:rPr>
          <w:rFonts w:ascii="Book Antiqua" w:eastAsia="Times New Roman" w:hAnsi="Book Antiqua" w:cs="Times New Roman"/>
          <w:b/>
          <w:bCs/>
          <w:sz w:val="32"/>
          <w:szCs w:val="32"/>
          <w:lang w:eastAsia="es-ES"/>
        </w:rPr>
        <w:t>Andrés medina</w:t>
      </w:r>
    </w:p>
    <w:p w:rsidR="000B4EA6" w:rsidRDefault="000B4EA6" w:rsidP="000B4EA6">
      <w:pPr>
        <w:spacing w:after="0" w:line="240" w:lineRule="auto"/>
        <w:ind w:left="360"/>
        <w:jc w:val="center"/>
        <w:rPr>
          <w:rFonts w:ascii="Book Antiqua" w:eastAsia="Times New Roman" w:hAnsi="Book Antiqua" w:cs="Times New Roman"/>
          <w:b/>
          <w:bCs/>
          <w:sz w:val="32"/>
          <w:szCs w:val="32"/>
          <w:lang w:eastAsia="es-ES"/>
        </w:rPr>
      </w:pPr>
      <w:r>
        <w:rPr>
          <w:rFonts w:ascii="Book Antiqua" w:eastAsia="Times New Roman" w:hAnsi="Book Antiqua" w:cs="Times New Roman"/>
          <w:b/>
          <w:bCs/>
          <w:sz w:val="32"/>
          <w:szCs w:val="32"/>
          <w:lang w:eastAsia="es-ES"/>
        </w:rPr>
        <w:t>Katherin Montenegro</w:t>
      </w:r>
    </w:p>
    <w:p w:rsidR="000B4EA6" w:rsidRDefault="000B4EA6" w:rsidP="000B4EA6">
      <w:pPr>
        <w:spacing w:after="0" w:line="240" w:lineRule="auto"/>
        <w:ind w:left="360"/>
        <w:jc w:val="center"/>
        <w:rPr>
          <w:rFonts w:ascii="Book Antiqua" w:eastAsia="Times New Roman" w:hAnsi="Book Antiqua" w:cs="Times New Roman"/>
          <w:b/>
          <w:bCs/>
          <w:sz w:val="32"/>
          <w:szCs w:val="32"/>
          <w:lang w:eastAsia="es-ES"/>
        </w:rPr>
      </w:pPr>
      <w:r>
        <w:rPr>
          <w:rFonts w:ascii="Book Antiqua" w:eastAsia="Times New Roman" w:hAnsi="Book Antiqua" w:cs="Times New Roman"/>
          <w:b/>
          <w:bCs/>
          <w:sz w:val="32"/>
          <w:szCs w:val="32"/>
          <w:lang w:eastAsia="es-ES"/>
        </w:rPr>
        <w:t>Vanessa murillo</w:t>
      </w:r>
    </w:p>
    <w:p w:rsidR="000B4EA6" w:rsidRDefault="000B4EA6" w:rsidP="000B4EA6">
      <w:pPr>
        <w:spacing w:after="0" w:line="240" w:lineRule="auto"/>
        <w:ind w:left="360"/>
        <w:jc w:val="center"/>
        <w:rPr>
          <w:rFonts w:ascii="Book Antiqua" w:eastAsia="Times New Roman" w:hAnsi="Book Antiqua" w:cs="Times New Roman"/>
          <w:b/>
          <w:bCs/>
          <w:sz w:val="32"/>
          <w:szCs w:val="32"/>
          <w:lang w:eastAsia="es-ES"/>
        </w:rPr>
      </w:pPr>
      <w:r>
        <w:rPr>
          <w:rFonts w:ascii="Book Antiqua" w:eastAsia="Times New Roman" w:hAnsi="Book Antiqua" w:cs="Times New Roman"/>
          <w:b/>
          <w:bCs/>
          <w:sz w:val="32"/>
          <w:szCs w:val="32"/>
          <w:lang w:eastAsia="es-ES"/>
        </w:rPr>
        <w:t xml:space="preserve">Steven ortega </w:t>
      </w:r>
    </w:p>
    <w:p w:rsidR="000B4EA6" w:rsidRDefault="000B4EA6" w:rsidP="000B4EA6">
      <w:pPr>
        <w:spacing w:after="0" w:line="240" w:lineRule="auto"/>
        <w:ind w:left="360"/>
        <w:jc w:val="center"/>
        <w:rPr>
          <w:rFonts w:ascii="Book Antiqua" w:eastAsia="Times New Roman" w:hAnsi="Book Antiqua" w:cs="Times New Roman"/>
          <w:b/>
          <w:bCs/>
          <w:sz w:val="32"/>
          <w:szCs w:val="32"/>
          <w:lang w:eastAsia="es-ES"/>
        </w:rPr>
      </w:pPr>
      <w:r>
        <w:rPr>
          <w:rFonts w:ascii="Book Antiqua" w:eastAsia="Times New Roman" w:hAnsi="Book Antiqua" w:cs="Times New Roman"/>
          <w:b/>
          <w:bCs/>
          <w:sz w:val="32"/>
          <w:szCs w:val="32"/>
          <w:lang w:eastAsia="es-ES"/>
        </w:rPr>
        <w:t xml:space="preserve">Linda Pérez </w:t>
      </w:r>
    </w:p>
    <w:p w:rsidR="000B4EA6" w:rsidRDefault="000B4EA6" w:rsidP="000B4EA6">
      <w:pPr>
        <w:spacing w:after="0" w:line="240" w:lineRule="auto"/>
        <w:ind w:left="360"/>
        <w:jc w:val="center"/>
        <w:rPr>
          <w:rFonts w:ascii="Book Antiqua" w:eastAsia="Times New Roman" w:hAnsi="Book Antiqua" w:cs="Times New Roman"/>
          <w:b/>
          <w:bCs/>
          <w:sz w:val="32"/>
          <w:szCs w:val="32"/>
          <w:lang w:eastAsia="es-ES"/>
        </w:rPr>
      </w:pPr>
      <w:r>
        <w:rPr>
          <w:rFonts w:ascii="Book Antiqua" w:eastAsia="Times New Roman" w:hAnsi="Book Antiqua" w:cs="Times New Roman"/>
          <w:b/>
          <w:bCs/>
          <w:sz w:val="32"/>
          <w:szCs w:val="32"/>
          <w:lang w:eastAsia="es-ES"/>
        </w:rPr>
        <w:t>Gina zapata</w:t>
      </w:r>
    </w:p>
    <w:p w:rsidR="000B4EA6" w:rsidRDefault="000B4EA6" w:rsidP="000B4EA6">
      <w:pPr>
        <w:spacing w:after="0" w:line="240" w:lineRule="auto"/>
        <w:ind w:left="360"/>
        <w:jc w:val="center"/>
        <w:rPr>
          <w:rFonts w:ascii="Book Antiqua" w:eastAsia="Times New Roman" w:hAnsi="Book Antiqua" w:cs="Times New Roman"/>
          <w:b/>
          <w:bCs/>
          <w:sz w:val="32"/>
          <w:szCs w:val="32"/>
          <w:lang w:eastAsia="es-ES"/>
        </w:rPr>
      </w:pPr>
      <w:r>
        <w:rPr>
          <w:rFonts w:ascii="Book Antiqua" w:eastAsia="Times New Roman" w:hAnsi="Book Antiqua" w:cs="Times New Roman"/>
          <w:b/>
          <w:bCs/>
          <w:sz w:val="32"/>
          <w:szCs w:val="32"/>
          <w:lang w:eastAsia="es-ES"/>
        </w:rPr>
        <w:t>(Integrantes)</w:t>
      </w:r>
    </w:p>
    <w:p w:rsidR="00243C7E" w:rsidRDefault="00243C7E" w:rsidP="000B4EA6">
      <w:pPr>
        <w:spacing w:after="0" w:line="240" w:lineRule="auto"/>
        <w:ind w:left="360"/>
        <w:rPr>
          <w:rFonts w:ascii="Book Antiqua" w:eastAsia="Times New Roman" w:hAnsi="Book Antiqua" w:cs="Times New Roman"/>
          <w:b/>
          <w:bCs/>
          <w:sz w:val="32"/>
          <w:szCs w:val="32"/>
          <w:lang w:eastAsia="es-ES"/>
        </w:rPr>
      </w:pPr>
    </w:p>
    <w:p w:rsidR="00E962AA" w:rsidRDefault="00E962AA" w:rsidP="000B4EA6">
      <w:pPr>
        <w:spacing w:after="0" w:line="240" w:lineRule="auto"/>
        <w:ind w:left="360"/>
        <w:rPr>
          <w:rFonts w:ascii="Book Antiqua" w:eastAsia="Times New Roman" w:hAnsi="Book Antiqua" w:cs="Times New Roman"/>
          <w:b/>
          <w:bCs/>
          <w:sz w:val="32"/>
          <w:szCs w:val="32"/>
          <w:lang w:eastAsia="es-ES"/>
        </w:rPr>
      </w:pPr>
    </w:p>
    <w:p w:rsidR="00E962AA" w:rsidRDefault="00E962AA" w:rsidP="000B4EA6">
      <w:pPr>
        <w:spacing w:after="0" w:line="240" w:lineRule="auto"/>
        <w:ind w:left="360"/>
        <w:rPr>
          <w:rFonts w:ascii="Book Antiqua" w:eastAsia="Times New Roman" w:hAnsi="Book Antiqua" w:cs="Times New Roman"/>
          <w:b/>
          <w:bCs/>
          <w:sz w:val="32"/>
          <w:szCs w:val="32"/>
          <w:lang w:eastAsia="es-ES"/>
        </w:rPr>
      </w:pPr>
    </w:p>
    <w:p w:rsidR="00E962AA" w:rsidRDefault="00E962AA" w:rsidP="000B4EA6">
      <w:pPr>
        <w:spacing w:after="0" w:line="240" w:lineRule="auto"/>
        <w:ind w:left="360"/>
        <w:rPr>
          <w:rFonts w:ascii="Book Antiqua" w:eastAsia="Times New Roman" w:hAnsi="Book Antiqua" w:cs="Times New Roman"/>
          <w:b/>
          <w:bCs/>
          <w:sz w:val="32"/>
          <w:szCs w:val="32"/>
          <w:lang w:eastAsia="es-ES"/>
        </w:rPr>
      </w:pPr>
    </w:p>
    <w:p w:rsidR="00E962AA" w:rsidRDefault="00E962AA" w:rsidP="00E962AA">
      <w:pPr>
        <w:spacing w:after="0" w:line="240" w:lineRule="auto"/>
        <w:ind w:left="360"/>
        <w:jc w:val="center"/>
        <w:rPr>
          <w:rFonts w:ascii="Book Antiqua" w:eastAsia="Times New Roman" w:hAnsi="Book Antiqua" w:cs="Times New Roman"/>
          <w:b/>
          <w:bCs/>
          <w:sz w:val="32"/>
          <w:szCs w:val="32"/>
          <w:lang w:eastAsia="es-ES"/>
        </w:rPr>
      </w:pPr>
      <w:r>
        <w:rPr>
          <w:rFonts w:ascii="Book Antiqua" w:eastAsia="Times New Roman" w:hAnsi="Book Antiqua" w:cs="Times New Roman"/>
          <w:b/>
          <w:bCs/>
          <w:sz w:val="32"/>
          <w:szCs w:val="32"/>
          <w:lang w:eastAsia="es-ES"/>
        </w:rPr>
        <w:t>José Manuel linares</w:t>
      </w:r>
    </w:p>
    <w:p w:rsidR="00E962AA" w:rsidRDefault="00E962AA" w:rsidP="00E962AA">
      <w:pPr>
        <w:spacing w:after="0" w:line="240" w:lineRule="auto"/>
        <w:ind w:left="360"/>
        <w:jc w:val="center"/>
        <w:rPr>
          <w:rFonts w:ascii="Book Antiqua" w:eastAsia="Times New Roman" w:hAnsi="Book Antiqua" w:cs="Times New Roman"/>
          <w:b/>
          <w:bCs/>
          <w:sz w:val="32"/>
          <w:szCs w:val="32"/>
          <w:lang w:eastAsia="es-ES"/>
        </w:rPr>
      </w:pPr>
      <w:r>
        <w:rPr>
          <w:rFonts w:ascii="Book Antiqua" w:eastAsia="Times New Roman" w:hAnsi="Book Antiqua" w:cs="Times New Roman"/>
          <w:b/>
          <w:bCs/>
          <w:sz w:val="32"/>
          <w:szCs w:val="32"/>
          <w:lang w:eastAsia="es-ES"/>
        </w:rPr>
        <w:t>(Ingeniero)</w:t>
      </w:r>
    </w:p>
    <w:p w:rsidR="00243C7E" w:rsidRDefault="00243C7E" w:rsidP="00243C7E">
      <w:pPr>
        <w:spacing w:after="0" w:line="240" w:lineRule="auto"/>
        <w:ind w:left="360"/>
        <w:jc w:val="center"/>
        <w:rPr>
          <w:rFonts w:ascii="Book Antiqua" w:eastAsia="Times New Roman" w:hAnsi="Book Antiqua" w:cs="Times New Roman"/>
          <w:b/>
          <w:bCs/>
          <w:sz w:val="32"/>
          <w:szCs w:val="32"/>
          <w:lang w:eastAsia="es-ES"/>
        </w:rPr>
      </w:pPr>
    </w:p>
    <w:p w:rsidR="00243C7E" w:rsidRDefault="00243C7E" w:rsidP="00243C7E">
      <w:pPr>
        <w:spacing w:after="0" w:line="240" w:lineRule="auto"/>
        <w:ind w:left="360"/>
        <w:jc w:val="center"/>
        <w:rPr>
          <w:rFonts w:ascii="Book Antiqua" w:eastAsia="Times New Roman" w:hAnsi="Book Antiqua" w:cs="Times New Roman"/>
          <w:b/>
          <w:bCs/>
          <w:sz w:val="32"/>
          <w:szCs w:val="32"/>
          <w:lang w:eastAsia="es-ES"/>
        </w:rPr>
      </w:pPr>
    </w:p>
    <w:p w:rsidR="00E962AA" w:rsidRDefault="00E962AA" w:rsidP="00243C7E">
      <w:pPr>
        <w:spacing w:after="0" w:line="240" w:lineRule="auto"/>
        <w:ind w:left="360"/>
        <w:jc w:val="center"/>
        <w:rPr>
          <w:rFonts w:ascii="Book Antiqua" w:eastAsia="Times New Roman" w:hAnsi="Book Antiqua" w:cs="Times New Roman"/>
          <w:b/>
          <w:bCs/>
          <w:sz w:val="32"/>
          <w:szCs w:val="32"/>
          <w:lang w:eastAsia="es-ES"/>
        </w:rPr>
      </w:pPr>
    </w:p>
    <w:p w:rsidR="00E962AA" w:rsidRDefault="00E962AA" w:rsidP="00243C7E">
      <w:pPr>
        <w:spacing w:after="0" w:line="240" w:lineRule="auto"/>
        <w:ind w:left="360"/>
        <w:jc w:val="center"/>
        <w:rPr>
          <w:rFonts w:ascii="Book Antiqua" w:eastAsia="Times New Roman" w:hAnsi="Book Antiqua" w:cs="Times New Roman"/>
          <w:b/>
          <w:bCs/>
          <w:sz w:val="32"/>
          <w:szCs w:val="32"/>
          <w:lang w:eastAsia="es-ES"/>
        </w:rPr>
      </w:pPr>
    </w:p>
    <w:p w:rsidR="00243C7E" w:rsidRDefault="00243C7E" w:rsidP="00243C7E">
      <w:pPr>
        <w:spacing w:after="0" w:line="240" w:lineRule="auto"/>
        <w:ind w:left="360"/>
        <w:jc w:val="center"/>
        <w:rPr>
          <w:rFonts w:ascii="Book Antiqua" w:eastAsia="Times New Roman" w:hAnsi="Book Antiqua" w:cs="Times New Roman"/>
          <w:b/>
          <w:bCs/>
          <w:sz w:val="32"/>
          <w:szCs w:val="32"/>
          <w:lang w:eastAsia="es-ES"/>
        </w:rPr>
      </w:pPr>
    </w:p>
    <w:p w:rsidR="00E962AA" w:rsidRDefault="00E962AA" w:rsidP="00E962AA">
      <w:pPr>
        <w:jc w:val="center"/>
        <w:rPr>
          <w:rFonts w:ascii="Book Antiqua" w:eastAsia="Times New Roman" w:hAnsi="Book Antiqua" w:cs="Times New Roman"/>
          <w:b/>
          <w:bCs/>
          <w:sz w:val="32"/>
          <w:szCs w:val="32"/>
          <w:lang w:eastAsia="es-ES"/>
        </w:rPr>
      </w:pPr>
      <w:r>
        <w:rPr>
          <w:rFonts w:ascii="Book Antiqua" w:eastAsia="Times New Roman" w:hAnsi="Book Antiqua" w:cs="Times New Roman"/>
          <w:b/>
          <w:bCs/>
          <w:sz w:val="32"/>
          <w:szCs w:val="32"/>
          <w:lang w:eastAsia="es-ES"/>
        </w:rPr>
        <w:t>Institución educativa titán</w:t>
      </w:r>
    </w:p>
    <w:p w:rsidR="00E962AA" w:rsidRDefault="00E962AA" w:rsidP="00E962AA">
      <w:pPr>
        <w:jc w:val="center"/>
        <w:rPr>
          <w:rFonts w:ascii="Book Antiqua" w:eastAsia="Times New Roman" w:hAnsi="Book Antiqua" w:cs="Times New Roman"/>
          <w:b/>
          <w:bCs/>
          <w:sz w:val="32"/>
          <w:szCs w:val="32"/>
          <w:lang w:eastAsia="es-ES"/>
        </w:rPr>
      </w:pPr>
      <w:r>
        <w:rPr>
          <w:rFonts w:ascii="Book Antiqua" w:eastAsia="Times New Roman" w:hAnsi="Book Antiqua" w:cs="Times New Roman"/>
          <w:b/>
          <w:bCs/>
          <w:sz w:val="32"/>
          <w:szCs w:val="32"/>
          <w:lang w:eastAsia="es-ES"/>
        </w:rPr>
        <w:t>Facultad técnica</w:t>
      </w:r>
    </w:p>
    <w:p w:rsidR="00E962AA" w:rsidRDefault="00E962AA" w:rsidP="00E962AA">
      <w:pPr>
        <w:jc w:val="center"/>
        <w:rPr>
          <w:rFonts w:ascii="Book Antiqua" w:eastAsia="Times New Roman" w:hAnsi="Book Antiqua" w:cs="Times New Roman"/>
          <w:b/>
          <w:bCs/>
          <w:sz w:val="32"/>
          <w:szCs w:val="32"/>
          <w:lang w:eastAsia="es-ES"/>
        </w:rPr>
      </w:pPr>
      <w:r>
        <w:rPr>
          <w:rFonts w:ascii="Book Antiqua" w:eastAsia="Times New Roman" w:hAnsi="Book Antiqua" w:cs="Times New Roman"/>
          <w:b/>
          <w:bCs/>
          <w:sz w:val="32"/>
          <w:szCs w:val="32"/>
          <w:lang w:eastAsia="es-ES"/>
        </w:rPr>
        <w:t xml:space="preserve"> Operaciones logísticas en la cadena de abastecimientos</w:t>
      </w:r>
    </w:p>
    <w:p w:rsidR="00E962AA" w:rsidRDefault="00E962AA" w:rsidP="00E962AA">
      <w:pPr>
        <w:jc w:val="center"/>
        <w:rPr>
          <w:rFonts w:ascii="Book Antiqua" w:eastAsia="Times New Roman" w:hAnsi="Book Antiqua" w:cs="Times New Roman"/>
          <w:b/>
          <w:bCs/>
          <w:sz w:val="32"/>
          <w:szCs w:val="32"/>
          <w:lang w:eastAsia="es-ES"/>
        </w:rPr>
      </w:pPr>
      <w:r>
        <w:rPr>
          <w:rFonts w:ascii="Book Antiqua" w:eastAsia="Times New Roman" w:hAnsi="Book Antiqua" w:cs="Times New Roman"/>
          <w:b/>
          <w:bCs/>
          <w:sz w:val="32"/>
          <w:szCs w:val="32"/>
          <w:lang w:eastAsia="es-ES"/>
        </w:rPr>
        <w:t>Yumbo – valle</w:t>
      </w:r>
    </w:p>
    <w:p w:rsidR="00E962AA" w:rsidRDefault="00E962AA" w:rsidP="00E962AA">
      <w:pPr>
        <w:jc w:val="center"/>
        <w:rPr>
          <w:rFonts w:ascii="Book Antiqua" w:eastAsia="Times New Roman" w:hAnsi="Book Antiqua" w:cs="Times New Roman"/>
          <w:b/>
          <w:bCs/>
          <w:sz w:val="32"/>
          <w:szCs w:val="32"/>
          <w:lang w:eastAsia="es-ES"/>
        </w:rPr>
      </w:pPr>
      <w:r>
        <w:rPr>
          <w:rFonts w:ascii="Book Antiqua" w:eastAsia="Times New Roman" w:hAnsi="Book Antiqua" w:cs="Times New Roman"/>
          <w:b/>
          <w:bCs/>
          <w:sz w:val="32"/>
          <w:szCs w:val="32"/>
          <w:lang w:eastAsia="es-ES"/>
        </w:rPr>
        <w:t>2009-2010</w:t>
      </w:r>
    </w:p>
    <w:p w:rsidR="00243C7E" w:rsidRDefault="00243C7E">
      <w:pPr>
        <w:rPr>
          <w:rFonts w:ascii="Book Antiqua" w:eastAsia="Times New Roman" w:hAnsi="Book Antiqua" w:cs="Times New Roman"/>
          <w:b/>
          <w:bCs/>
          <w:sz w:val="32"/>
          <w:szCs w:val="32"/>
          <w:lang w:eastAsia="es-ES"/>
        </w:rPr>
      </w:pPr>
    </w:p>
    <w:p w:rsidR="006E3D2B" w:rsidRPr="00243C7E" w:rsidRDefault="006E3D2B" w:rsidP="00243C7E">
      <w:pPr>
        <w:pStyle w:val="Prrafodelista"/>
        <w:numPr>
          <w:ilvl w:val="0"/>
          <w:numId w:val="26"/>
        </w:numPr>
        <w:spacing w:after="0" w:line="240" w:lineRule="auto"/>
        <w:jc w:val="center"/>
        <w:rPr>
          <w:rFonts w:ascii="Book Antiqua" w:eastAsia="Times New Roman" w:hAnsi="Book Antiqua" w:cs="Times New Roman"/>
          <w:b/>
          <w:bCs/>
          <w:sz w:val="32"/>
          <w:szCs w:val="32"/>
          <w:lang w:eastAsia="es-ES"/>
        </w:rPr>
      </w:pPr>
      <w:r w:rsidRPr="00243C7E">
        <w:rPr>
          <w:rFonts w:ascii="Book Antiqua" w:eastAsia="Times New Roman" w:hAnsi="Book Antiqua" w:cs="Times New Roman"/>
          <w:b/>
          <w:bCs/>
          <w:sz w:val="32"/>
          <w:szCs w:val="32"/>
          <w:lang w:eastAsia="es-ES"/>
        </w:rPr>
        <w:lastRenderedPageBreak/>
        <w:t>¿Qué es la carga?</w:t>
      </w:r>
    </w:p>
    <w:p w:rsidR="006E3D2B" w:rsidRPr="006E3D2B" w:rsidRDefault="006E3D2B" w:rsidP="005D7585">
      <w:pPr>
        <w:spacing w:after="0" w:line="240" w:lineRule="auto"/>
        <w:rPr>
          <w:rFonts w:ascii="Book Antiqua" w:eastAsia="Times New Roman" w:hAnsi="Book Antiqua" w:cs="Times New Roman"/>
          <w:sz w:val="24"/>
          <w:szCs w:val="24"/>
          <w:lang w:eastAsia="es-ES"/>
        </w:rPr>
      </w:pPr>
    </w:p>
    <w:p w:rsidR="006E3D2B" w:rsidRPr="006E3D2B" w:rsidRDefault="006E3D2B" w:rsidP="005D7585">
      <w:pPr>
        <w:spacing w:after="0" w:line="240" w:lineRule="auto"/>
        <w:rPr>
          <w:rFonts w:ascii="Book Antiqua" w:eastAsia="Times New Roman" w:hAnsi="Book Antiqua" w:cs="Times New Roman"/>
          <w:sz w:val="24"/>
          <w:szCs w:val="24"/>
          <w:lang w:eastAsia="es-ES"/>
        </w:rPr>
      </w:pPr>
      <w:r w:rsidRPr="006E3D2B">
        <w:rPr>
          <w:rFonts w:ascii="Book Antiqua" w:eastAsia="Times New Roman" w:hAnsi="Book Antiqua" w:cs="Times New Roman"/>
          <w:sz w:val="24"/>
          <w:szCs w:val="24"/>
          <w:lang w:eastAsia="es-ES"/>
        </w:rPr>
        <w:t>La carga es la mercancía que requiere ser movilizada físicamente por cualquier modo de transporte. Además, ésta debe estar protegida por un embalaje para facilitar su manejo.</w:t>
      </w:r>
    </w:p>
    <w:p w:rsidR="005667EB" w:rsidRDefault="00E962AA" w:rsidP="005D7585">
      <w:pPr>
        <w:rPr>
          <w:rFonts w:ascii="Book Antiqua" w:hAnsi="Book Antiqua"/>
        </w:rPr>
      </w:pPr>
    </w:p>
    <w:p w:rsidR="006E3D2B" w:rsidRPr="000B78FB" w:rsidRDefault="006E3D2B" w:rsidP="005D7585">
      <w:pPr>
        <w:pStyle w:val="Prrafodelista"/>
        <w:numPr>
          <w:ilvl w:val="0"/>
          <w:numId w:val="25"/>
        </w:numPr>
        <w:spacing w:before="100" w:beforeAutospacing="1" w:after="100" w:afterAutospacing="1" w:line="240" w:lineRule="auto"/>
        <w:jc w:val="center"/>
        <w:rPr>
          <w:rFonts w:ascii="Book Antiqua" w:eastAsia="Times New Roman" w:hAnsi="Book Antiqua" w:cs="Times New Roman"/>
          <w:b/>
          <w:sz w:val="32"/>
          <w:szCs w:val="32"/>
          <w:lang w:eastAsia="es-ES"/>
        </w:rPr>
      </w:pPr>
      <w:r w:rsidRPr="000B78FB">
        <w:rPr>
          <w:rFonts w:ascii="Book Antiqua" w:eastAsia="Times New Roman" w:hAnsi="Book Antiqua" w:cs="Times New Roman"/>
          <w:b/>
          <w:bCs/>
          <w:iCs/>
          <w:sz w:val="32"/>
          <w:szCs w:val="32"/>
          <w:lang w:eastAsia="es-ES"/>
        </w:rPr>
        <w:t>Naturaleza de la Carga</w:t>
      </w:r>
    </w:p>
    <w:p w:rsidR="006E3D2B" w:rsidRPr="006E3D2B" w:rsidRDefault="006E3D2B" w:rsidP="005D7585">
      <w:pPr>
        <w:spacing w:before="100" w:beforeAutospacing="1" w:after="100" w:afterAutospacing="1" w:line="240" w:lineRule="auto"/>
        <w:rPr>
          <w:rFonts w:ascii="Times New Roman" w:eastAsia="Times New Roman" w:hAnsi="Times New Roman" w:cs="Times New Roman"/>
          <w:sz w:val="24"/>
          <w:szCs w:val="24"/>
          <w:lang w:eastAsia="es-ES"/>
        </w:rPr>
      </w:pPr>
      <w:r w:rsidRPr="006E3D2B">
        <w:rPr>
          <w:rFonts w:ascii="Book Antiqua" w:eastAsia="Times New Roman" w:hAnsi="Book Antiqua" w:cs="Times New Roman"/>
          <w:b/>
          <w:iCs/>
          <w:sz w:val="28"/>
          <w:szCs w:val="28"/>
          <w:lang w:eastAsia="es-ES"/>
        </w:rPr>
        <w:t>Carga perecedera</w:t>
      </w:r>
      <w:r w:rsidRPr="006E3D2B">
        <w:rPr>
          <w:rFonts w:ascii="Book Antiqua" w:eastAsia="Times New Roman" w:hAnsi="Book Antiqua" w:cs="Times New Roman"/>
          <w:b/>
          <w:i/>
          <w:iCs/>
          <w:sz w:val="28"/>
          <w:szCs w:val="28"/>
          <w:lang w:eastAsia="es-ES"/>
        </w:rPr>
        <w:t>:</w:t>
      </w:r>
      <w:r w:rsidRPr="00397A96">
        <w:rPr>
          <w:rFonts w:ascii="Times New Roman" w:eastAsia="Times New Roman" w:hAnsi="Times New Roman" w:cs="Times New Roman"/>
          <w:i/>
          <w:iCs/>
          <w:sz w:val="24"/>
          <w:szCs w:val="24"/>
          <w:lang w:eastAsia="es-ES"/>
        </w:rPr>
        <w:t xml:space="preserve"> </w:t>
      </w:r>
      <w:r w:rsidRPr="006E3D2B">
        <w:rPr>
          <w:rFonts w:ascii="Times New Roman" w:eastAsia="Times New Roman" w:hAnsi="Times New Roman" w:cs="Times New Roman"/>
          <w:sz w:val="24"/>
          <w:szCs w:val="24"/>
          <w:lang w:eastAsia="es-ES"/>
        </w:rPr>
        <w:t>Un cierto número de productos, en especial los alimenticios, sufren una degradación normal en sus características físicas, químicas y microbiológicas como resultado del paso del tiempo y  de las condiciones del medio ambiente. En la mayoría de los casos se requieren ciertos medios de preservación, como el control de la temperatura, para mantener sus características originales de sabor, gusto, olor, color, etc., de manera que se conserven en buenas condiciones durante la movilización entre el productor y el consumidor (</w:t>
      </w:r>
      <w:hyperlink r:id="rId6" w:history="1">
        <w:r w:rsidRPr="006E3D2B">
          <w:rPr>
            <w:rFonts w:ascii="Times New Roman" w:eastAsia="Times New Roman" w:hAnsi="Times New Roman" w:cs="Times New Roman"/>
            <w:sz w:val="24"/>
            <w:szCs w:val="24"/>
            <w:lang w:eastAsia="es-ES"/>
          </w:rPr>
          <w:t>ver capítulo de Conservación, manejo y transporte</w:t>
        </w:r>
      </w:hyperlink>
      <w:r w:rsidRPr="006E3D2B">
        <w:rPr>
          <w:rFonts w:ascii="Times New Roman" w:eastAsia="Times New Roman" w:hAnsi="Times New Roman" w:cs="Times New Roman"/>
          <w:sz w:val="24"/>
          <w:szCs w:val="24"/>
          <w:lang w:eastAsia="es-ES"/>
        </w:rPr>
        <w:t>).</w:t>
      </w:r>
    </w:p>
    <w:p w:rsidR="006E3D2B" w:rsidRPr="006E3D2B" w:rsidRDefault="006E3D2B" w:rsidP="005D7585">
      <w:pPr>
        <w:spacing w:before="100" w:beforeAutospacing="1" w:after="100" w:afterAutospacing="1" w:line="240" w:lineRule="auto"/>
        <w:rPr>
          <w:rFonts w:ascii="Times New Roman" w:eastAsia="Times New Roman" w:hAnsi="Times New Roman" w:cs="Times New Roman"/>
          <w:sz w:val="24"/>
          <w:szCs w:val="24"/>
          <w:lang w:eastAsia="es-ES"/>
        </w:rPr>
      </w:pPr>
      <w:r w:rsidRPr="006E3D2B">
        <w:rPr>
          <w:rFonts w:ascii="Times New Roman" w:eastAsia="Times New Roman" w:hAnsi="Times New Roman" w:cs="Times New Roman"/>
          <w:sz w:val="24"/>
          <w:szCs w:val="24"/>
          <w:lang w:eastAsia="es-ES"/>
        </w:rPr>
        <w:t xml:space="preserve">Dentro de los productos perecederos se encuentran las frutas y las verduras, la carne y sus derivados, los pescados y los mariscos, los productos lácteos y las flores frescas, entre otros. </w:t>
      </w:r>
    </w:p>
    <w:p w:rsidR="006E3D2B" w:rsidRPr="006E3D2B" w:rsidRDefault="006E3D2B" w:rsidP="005D7585">
      <w:pPr>
        <w:spacing w:before="100" w:beforeAutospacing="1" w:after="100" w:afterAutospacing="1" w:line="240" w:lineRule="auto"/>
        <w:rPr>
          <w:rFonts w:ascii="Book Antiqua" w:eastAsia="Times New Roman" w:hAnsi="Book Antiqua" w:cs="Times New Roman"/>
          <w:b/>
          <w:sz w:val="28"/>
          <w:szCs w:val="28"/>
          <w:lang w:eastAsia="es-ES"/>
        </w:rPr>
      </w:pPr>
      <w:r w:rsidRPr="006E3D2B">
        <w:rPr>
          <w:rFonts w:ascii="Book Antiqua" w:eastAsia="Times New Roman" w:hAnsi="Book Antiqua" w:cs="Times New Roman"/>
          <w:b/>
          <w:iCs/>
          <w:sz w:val="28"/>
          <w:szCs w:val="28"/>
          <w:lang w:eastAsia="es-ES"/>
        </w:rPr>
        <w:t>Carga frágil:</w:t>
      </w:r>
      <w:r w:rsidRPr="006E3D2B">
        <w:rPr>
          <w:rFonts w:ascii="Book Antiqua" w:eastAsia="Times New Roman" w:hAnsi="Book Antiqua" w:cs="Times New Roman"/>
          <w:b/>
          <w:sz w:val="28"/>
          <w:szCs w:val="28"/>
          <w:lang w:eastAsia="es-ES"/>
        </w:rPr>
        <w:t xml:space="preserve"> </w:t>
      </w:r>
      <w:r w:rsidRPr="006E3D2B">
        <w:rPr>
          <w:rFonts w:ascii="Book Antiqua" w:eastAsia="Times New Roman" w:hAnsi="Book Antiqua" w:cs="Times New Roman"/>
          <w:sz w:val="24"/>
          <w:szCs w:val="24"/>
          <w:lang w:eastAsia="es-ES"/>
        </w:rPr>
        <w:t xml:space="preserve">El transporte de productos frágiles requiere de un manejo especial. Dadas sus características, toda la operación debe realizarse con extremo cuidado, incluyendo el embalaje, el manipuleo (cargue y descargue) y el traslado propiamente dicho. </w:t>
      </w:r>
    </w:p>
    <w:p w:rsidR="006E3D2B" w:rsidRPr="006E3D2B" w:rsidRDefault="006E3D2B" w:rsidP="005D7585">
      <w:pPr>
        <w:spacing w:before="100" w:beforeAutospacing="1" w:after="100" w:afterAutospacing="1" w:line="240" w:lineRule="auto"/>
        <w:rPr>
          <w:rFonts w:ascii="Book Antiqua" w:eastAsia="Times New Roman" w:hAnsi="Book Antiqua" w:cs="Times New Roman"/>
          <w:sz w:val="24"/>
          <w:szCs w:val="24"/>
          <w:lang w:eastAsia="es-ES"/>
        </w:rPr>
      </w:pPr>
      <w:r w:rsidRPr="006E3D2B">
        <w:rPr>
          <w:rFonts w:ascii="Book Antiqua" w:eastAsia="Times New Roman" w:hAnsi="Book Antiqua" w:cs="Times New Roman"/>
          <w:sz w:val="24"/>
          <w:szCs w:val="24"/>
          <w:lang w:eastAsia="es-ES"/>
        </w:rPr>
        <w:t xml:space="preserve">Los tres puntos críticos en el transporte y distribución física de la carga frágil son: el cargue y descargue, el movimiento en el vehículo de transporte y el almacenamiento y bodegaje. </w:t>
      </w:r>
    </w:p>
    <w:p w:rsidR="006E3D2B" w:rsidRPr="006E3D2B" w:rsidRDefault="006E3D2B" w:rsidP="005D7585">
      <w:pPr>
        <w:spacing w:before="100" w:beforeAutospacing="1" w:after="100" w:afterAutospacing="1" w:line="240" w:lineRule="auto"/>
        <w:rPr>
          <w:rFonts w:ascii="Book Antiqua" w:eastAsia="Times New Roman" w:hAnsi="Book Antiqua" w:cs="Times New Roman"/>
          <w:b/>
          <w:sz w:val="28"/>
          <w:szCs w:val="28"/>
          <w:lang w:eastAsia="es-ES"/>
        </w:rPr>
      </w:pPr>
      <w:r w:rsidRPr="006E3D2B">
        <w:rPr>
          <w:rFonts w:ascii="Book Antiqua" w:eastAsia="Times New Roman" w:hAnsi="Book Antiqua" w:cs="Times New Roman"/>
          <w:b/>
          <w:iCs/>
          <w:sz w:val="28"/>
          <w:szCs w:val="28"/>
          <w:lang w:eastAsia="es-ES"/>
        </w:rPr>
        <w:t xml:space="preserve">Carga peligrosa: </w:t>
      </w:r>
      <w:r w:rsidRPr="006E3D2B">
        <w:rPr>
          <w:rFonts w:ascii="Book Antiqua" w:eastAsia="Times New Roman" w:hAnsi="Book Antiqua" w:cs="Times New Roman"/>
          <w:sz w:val="24"/>
          <w:szCs w:val="24"/>
          <w:lang w:eastAsia="es-ES"/>
        </w:rPr>
        <w:t xml:space="preserve">Se le llama así a aquella carga compuesta por productos peligrosos, es decir, los que por sus características explosivas, combustibles, oxidantes, venenosas, radiactivas o corrosivas, pueden causar accidentes o daños a otros productos, al vehículo que los moviliza, a las personas o al medio ambiente. </w:t>
      </w:r>
    </w:p>
    <w:p w:rsidR="006E3D2B" w:rsidRDefault="006E3D2B" w:rsidP="005D7585">
      <w:pPr>
        <w:spacing w:before="100" w:beforeAutospacing="1" w:after="100" w:afterAutospacing="1" w:line="240" w:lineRule="auto"/>
        <w:rPr>
          <w:rFonts w:ascii="Book Antiqua" w:eastAsia="Times New Roman" w:hAnsi="Book Antiqua" w:cs="Times New Roman"/>
          <w:b/>
          <w:sz w:val="28"/>
          <w:szCs w:val="28"/>
          <w:lang w:eastAsia="es-ES"/>
        </w:rPr>
      </w:pPr>
      <w:r w:rsidRPr="000B78FB">
        <w:rPr>
          <w:rFonts w:ascii="Book Antiqua" w:eastAsia="Times New Roman" w:hAnsi="Book Antiqua" w:cs="Times New Roman"/>
          <w:b/>
          <w:iCs/>
          <w:sz w:val="28"/>
          <w:szCs w:val="28"/>
          <w:lang w:eastAsia="es-ES"/>
        </w:rPr>
        <w:t>Carga de dimensiones y pesos especiales:</w:t>
      </w:r>
      <w:r w:rsidRPr="006E3D2B">
        <w:rPr>
          <w:rFonts w:ascii="Book Antiqua" w:eastAsia="Times New Roman" w:hAnsi="Book Antiqua" w:cs="Times New Roman"/>
          <w:b/>
          <w:i/>
          <w:iCs/>
          <w:sz w:val="28"/>
          <w:szCs w:val="28"/>
          <w:lang w:eastAsia="es-ES"/>
        </w:rPr>
        <w:t xml:space="preserve"> </w:t>
      </w:r>
      <w:r w:rsidRPr="006E3D2B">
        <w:rPr>
          <w:rFonts w:ascii="Book Antiqua" w:eastAsia="Times New Roman" w:hAnsi="Book Antiqua" w:cs="Times New Roman"/>
          <w:sz w:val="24"/>
          <w:szCs w:val="24"/>
          <w:lang w:eastAsia="es-ES"/>
        </w:rPr>
        <w:t xml:space="preserve">Con frecuencia las cargas muy voluminosas o pesadas requieren un manejo especial. </w:t>
      </w:r>
    </w:p>
    <w:p w:rsidR="006E3D2B" w:rsidRPr="006E3D2B" w:rsidRDefault="006E3D2B" w:rsidP="005D7585">
      <w:pPr>
        <w:spacing w:before="100" w:beforeAutospacing="1" w:after="100" w:afterAutospacing="1" w:line="240" w:lineRule="auto"/>
        <w:rPr>
          <w:rFonts w:ascii="Book Antiqua" w:eastAsia="Times New Roman" w:hAnsi="Book Antiqua" w:cs="Times New Roman"/>
          <w:b/>
          <w:sz w:val="28"/>
          <w:szCs w:val="28"/>
          <w:lang w:eastAsia="es-ES"/>
        </w:rPr>
      </w:pPr>
      <w:r w:rsidRPr="006E3D2B">
        <w:rPr>
          <w:rFonts w:ascii="Book Antiqua" w:eastAsia="Times New Roman" w:hAnsi="Book Antiqua" w:cs="Times New Roman"/>
          <w:sz w:val="24"/>
          <w:szCs w:val="24"/>
          <w:lang w:eastAsia="es-ES"/>
        </w:rPr>
        <w:t xml:space="preserve">Estas características son importantes desde el punto de vista de las tarifas de fletes, en especial en el transporte marítimo, ya que cuando se trata de esta clase de carga, el flete agrega una sobretasa a la tarifa básica. </w:t>
      </w:r>
    </w:p>
    <w:p w:rsidR="006E3D2B" w:rsidRPr="006E3D2B" w:rsidRDefault="006E3D2B" w:rsidP="005D7585">
      <w:pPr>
        <w:spacing w:before="100" w:beforeAutospacing="1" w:after="100" w:afterAutospacing="1" w:line="240" w:lineRule="auto"/>
        <w:rPr>
          <w:rFonts w:ascii="Book Antiqua" w:eastAsia="Times New Roman" w:hAnsi="Book Antiqua" w:cs="Times New Roman"/>
          <w:sz w:val="24"/>
          <w:szCs w:val="24"/>
          <w:lang w:eastAsia="es-ES"/>
        </w:rPr>
      </w:pPr>
      <w:r w:rsidRPr="006E3D2B">
        <w:rPr>
          <w:rFonts w:ascii="Book Antiqua" w:eastAsia="Times New Roman" w:hAnsi="Book Antiqua" w:cs="Times New Roman"/>
          <w:sz w:val="24"/>
          <w:szCs w:val="24"/>
          <w:lang w:eastAsia="es-ES"/>
        </w:rPr>
        <w:t xml:space="preserve">El segundo paso consiste en determinar la preparación que requiere la carga para ser transportada, embalada, marcada y unitarizada. </w:t>
      </w:r>
    </w:p>
    <w:p w:rsidR="006E3D2B" w:rsidRPr="006E3D2B" w:rsidRDefault="006E3D2B" w:rsidP="005D7585">
      <w:pPr>
        <w:spacing w:before="100" w:beforeAutospacing="1" w:after="100" w:afterAutospacing="1" w:line="240" w:lineRule="auto"/>
        <w:rPr>
          <w:rFonts w:ascii="Book Antiqua" w:eastAsia="Times New Roman" w:hAnsi="Book Antiqua" w:cs="Times New Roman"/>
          <w:sz w:val="24"/>
          <w:szCs w:val="24"/>
          <w:lang w:eastAsia="es-ES"/>
        </w:rPr>
      </w:pPr>
      <w:r w:rsidRPr="006E3D2B">
        <w:rPr>
          <w:rFonts w:ascii="Book Antiqua" w:eastAsia="Times New Roman" w:hAnsi="Book Antiqua" w:cs="Times New Roman"/>
          <w:sz w:val="24"/>
          <w:szCs w:val="24"/>
          <w:lang w:eastAsia="es-ES"/>
        </w:rPr>
        <w:lastRenderedPageBreak/>
        <w:t xml:space="preserve">Las características del embalaje implican definir el tipo de embarque internacional a utilizar. </w:t>
      </w:r>
    </w:p>
    <w:p w:rsidR="006E3D2B" w:rsidRPr="006E3D2B" w:rsidRDefault="006E3D2B" w:rsidP="005D7585">
      <w:pPr>
        <w:spacing w:before="100" w:beforeAutospacing="1" w:after="100" w:afterAutospacing="1" w:line="240" w:lineRule="auto"/>
        <w:rPr>
          <w:rFonts w:ascii="Book Antiqua" w:eastAsia="Times New Roman" w:hAnsi="Book Antiqua" w:cs="Times New Roman"/>
          <w:sz w:val="24"/>
          <w:szCs w:val="24"/>
          <w:lang w:eastAsia="es-ES"/>
        </w:rPr>
      </w:pPr>
      <w:r w:rsidRPr="006E3D2B">
        <w:rPr>
          <w:rFonts w:ascii="Book Antiqua" w:eastAsia="Times New Roman" w:hAnsi="Book Antiqua" w:cs="Times New Roman"/>
          <w:sz w:val="24"/>
          <w:szCs w:val="24"/>
          <w:lang w:eastAsia="es-ES"/>
        </w:rPr>
        <w:t xml:space="preserve">En la unitarización se evalúan las dos principales modalidades: palatización y contenedorización. </w:t>
      </w:r>
    </w:p>
    <w:p w:rsidR="006E3D2B" w:rsidRDefault="006E3D2B" w:rsidP="005D7585">
      <w:pPr>
        <w:pStyle w:val="Prrafodelista"/>
        <w:numPr>
          <w:ilvl w:val="0"/>
          <w:numId w:val="2"/>
        </w:numPr>
        <w:spacing w:before="100" w:beforeAutospacing="1" w:after="240" w:line="240" w:lineRule="auto"/>
        <w:rPr>
          <w:rFonts w:ascii="Book Antiqua" w:eastAsia="Times New Roman" w:hAnsi="Book Antiqua" w:cs="Times New Roman"/>
          <w:sz w:val="24"/>
          <w:szCs w:val="24"/>
          <w:lang w:eastAsia="es-ES"/>
        </w:rPr>
      </w:pPr>
      <w:r w:rsidRPr="006E3D2B">
        <w:rPr>
          <w:rFonts w:ascii="Book Antiqua" w:eastAsia="Times New Roman" w:hAnsi="Book Antiqua" w:cs="Times New Roman"/>
          <w:sz w:val="24"/>
          <w:szCs w:val="24"/>
          <w:lang w:eastAsia="es-ES"/>
        </w:rPr>
        <w:t>La palatización se refiere a la agrupación de productos en sistemas de empaque y/o embalaje sobre un pale (estiba).</w:t>
      </w:r>
    </w:p>
    <w:p w:rsidR="006E3D2B" w:rsidRPr="006E3D2B" w:rsidRDefault="006E3D2B" w:rsidP="005D7585">
      <w:pPr>
        <w:pStyle w:val="Prrafodelista"/>
        <w:numPr>
          <w:ilvl w:val="0"/>
          <w:numId w:val="2"/>
        </w:numPr>
        <w:spacing w:before="100" w:beforeAutospacing="1" w:after="240" w:line="240" w:lineRule="auto"/>
        <w:rPr>
          <w:rFonts w:ascii="Book Antiqua" w:eastAsia="Times New Roman" w:hAnsi="Book Antiqua" w:cs="Times New Roman"/>
          <w:sz w:val="24"/>
          <w:szCs w:val="24"/>
          <w:lang w:eastAsia="es-ES"/>
        </w:rPr>
      </w:pPr>
    </w:p>
    <w:p w:rsidR="006E3D2B" w:rsidRDefault="006E3D2B" w:rsidP="005D7585">
      <w:pPr>
        <w:pStyle w:val="Prrafodelista"/>
        <w:numPr>
          <w:ilvl w:val="0"/>
          <w:numId w:val="2"/>
        </w:numPr>
        <w:spacing w:before="100" w:beforeAutospacing="1" w:after="100" w:afterAutospacing="1" w:line="240" w:lineRule="auto"/>
        <w:rPr>
          <w:rFonts w:ascii="Book Antiqua" w:eastAsia="Times New Roman" w:hAnsi="Book Antiqua" w:cs="Times New Roman"/>
          <w:sz w:val="24"/>
          <w:szCs w:val="24"/>
          <w:lang w:eastAsia="es-ES"/>
        </w:rPr>
      </w:pPr>
      <w:r w:rsidRPr="006E3D2B">
        <w:rPr>
          <w:rFonts w:ascii="Book Antiqua" w:eastAsia="Times New Roman" w:hAnsi="Book Antiqua" w:cs="Times New Roman"/>
          <w:sz w:val="24"/>
          <w:szCs w:val="24"/>
          <w:lang w:eastAsia="es-ES"/>
        </w:rPr>
        <w:t xml:space="preserve">La contenedorización consiste en la acomodación de los palets en el contenedor y su respectivo aseguramiento. </w:t>
      </w:r>
    </w:p>
    <w:p w:rsidR="000B78FB" w:rsidRDefault="000B78FB" w:rsidP="005D7585">
      <w:pPr>
        <w:pStyle w:val="Prrafodelista"/>
        <w:spacing w:before="100" w:beforeAutospacing="1" w:after="100" w:afterAutospacing="1" w:line="240" w:lineRule="auto"/>
        <w:rPr>
          <w:rFonts w:ascii="Book Antiqua" w:eastAsia="Times New Roman" w:hAnsi="Book Antiqua" w:cs="Times New Roman"/>
          <w:sz w:val="24"/>
          <w:szCs w:val="24"/>
          <w:lang w:eastAsia="es-ES"/>
        </w:rPr>
      </w:pPr>
    </w:p>
    <w:p w:rsidR="006E3D2B" w:rsidRPr="000B78FB" w:rsidRDefault="006E3D2B" w:rsidP="005D7585">
      <w:pPr>
        <w:pStyle w:val="Prrafodelista"/>
        <w:numPr>
          <w:ilvl w:val="0"/>
          <w:numId w:val="25"/>
        </w:numPr>
        <w:spacing w:before="100" w:beforeAutospacing="1" w:after="100" w:afterAutospacing="1" w:line="240" w:lineRule="auto"/>
        <w:jc w:val="center"/>
        <w:rPr>
          <w:rFonts w:ascii="Book Antiqua" w:eastAsia="Times New Roman" w:hAnsi="Book Antiqua" w:cs="Times New Roman"/>
          <w:b/>
          <w:sz w:val="32"/>
          <w:szCs w:val="32"/>
          <w:lang w:eastAsia="es-ES"/>
        </w:rPr>
      </w:pPr>
      <w:r w:rsidRPr="000B78FB">
        <w:rPr>
          <w:rFonts w:ascii="Book Antiqua" w:eastAsia="Times New Roman" w:hAnsi="Book Antiqua" w:cs="Times New Roman"/>
          <w:b/>
          <w:sz w:val="32"/>
          <w:szCs w:val="32"/>
          <w:lang w:eastAsia="es-ES"/>
        </w:rPr>
        <w:t>Tipos de carga</w:t>
      </w:r>
    </w:p>
    <w:p w:rsidR="006E3D2B" w:rsidRPr="006E3D2B" w:rsidRDefault="006E3D2B" w:rsidP="005D7585">
      <w:pPr>
        <w:spacing w:after="0" w:line="240" w:lineRule="auto"/>
        <w:rPr>
          <w:rFonts w:ascii="Book Antiqua" w:eastAsia="Times New Roman" w:hAnsi="Book Antiqua" w:cs="Times New Roman"/>
          <w:sz w:val="28"/>
          <w:szCs w:val="28"/>
          <w:lang w:eastAsia="es-ES"/>
        </w:rPr>
      </w:pPr>
      <w:r w:rsidRPr="006E3D2B">
        <w:rPr>
          <w:rFonts w:ascii="Book Antiqua" w:eastAsia="Times New Roman" w:hAnsi="Book Antiqua" w:cs="Times New Roman"/>
          <w:b/>
          <w:bCs/>
          <w:sz w:val="28"/>
          <w:szCs w:val="28"/>
          <w:lang w:eastAsia="es-ES"/>
        </w:rPr>
        <w:t xml:space="preserve">Carga general: </w:t>
      </w:r>
      <w:r w:rsidRPr="006E3D2B">
        <w:rPr>
          <w:rFonts w:ascii="Book Antiqua" w:eastAsia="Times New Roman" w:hAnsi="Book Antiqua" w:cs="Times New Roman"/>
          <w:sz w:val="24"/>
          <w:szCs w:val="24"/>
          <w:lang w:eastAsia="es-ES"/>
        </w:rPr>
        <w:t>Es aquella que se presenta en estado sólido, líquido o gaseoso, y que estando embalada o sin embalar, puede ser tratada como unidad. La carga general se puede clasificar en:</w:t>
      </w:r>
    </w:p>
    <w:p w:rsidR="006E3D2B" w:rsidRPr="006E3D2B" w:rsidRDefault="006E3D2B" w:rsidP="005D7585">
      <w:pPr>
        <w:numPr>
          <w:ilvl w:val="0"/>
          <w:numId w:val="3"/>
        </w:numPr>
        <w:spacing w:before="100" w:beforeAutospacing="1" w:after="100" w:afterAutospacing="1" w:line="240" w:lineRule="auto"/>
        <w:rPr>
          <w:rFonts w:ascii="Book Antiqua" w:eastAsia="Times New Roman" w:hAnsi="Book Antiqua" w:cs="Times New Roman"/>
          <w:sz w:val="24"/>
          <w:szCs w:val="24"/>
          <w:lang w:eastAsia="es-ES"/>
        </w:rPr>
      </w:pPr>
      <w:r w:rsidRPr="006E3D2B">
        <w:rPr>
          <w:rFonts w:ascii="Book Antiqua" w:eastAsia="Times New Roman" w:hAnsi="Book Antiqua" w:cs="Times New Roman"/>
          <w:sz w:val="24"/>
          <w:szCs w:val="24"/>
          <w:lang w:eastAsia="es-ES"/>
        </w:rPr>
        <w:t>Carga general fraccionada. Utiliza embalajes diferentes (cajas, cajones, bolsas, sacos, etc.). Forma pequeños lotes para distintos destinatarios y por lo general se manipula mediante redes.</w:t>
      </w:r>
    </w:p>
    <w:p w:rsidR="006E3D2B" w:rsidRPr="006E3D2B" w:rsidRDefault="006E3D2B" w:rsidP="005D7585">
      <w:pPr>
        <w:numPr>
          <w:ilvl w:val="0"/>
          <w:numId w:val="3"/>
        </w:numPr>
        <w:spacing w:before="100" w:beforeAutospacing="1" w:after="100" w:afterAutospacing="1" w:line="240" w:lineRule="auto"/>
        <w:rPr>
          <w:rFonts w:ascii="Book Antiqua" w:eastAsia="Times New Roman" w:hAnsi="Book Antiqua" w:cs="Times New Roman"/>
          <w:sz w:val="24"/>
          <w:szCs w:val="24"/>
          <w:lang w:eastAsia="es-ES"/>
        </w:rPr>
      </w:pPr>
      <w:r w:rsidRPr="006E3D2B">
        <w:rPr>
          <w:rFonts w:ascii="Book Antiqua" w:eastAsia="Times New Roman" w:hAnsi="Book Antiqua" w:cs="Times New Roman"/>
          <w:sz w:val="24"/>
          <w:szCs w:val="24"/>
          <w:lang w:eastAsia="es-ES"/>
        </w:rPr>
        <w:t>Carga general unitarizada. Utiliza el mismo tipo de embalaje, pudiendo ser uniforme o heterogénea, y que al juntarse dan un aspecto de unidad.</w:t>
      </w:r>
    </w:p>
    <w:p w:rsidR="006E3D2B" w:rsidRPr="006E3D2B" w:rsidRDefault="006E3D2B" w:rsidP="005D7585">
      <w:pPr>
        <w:spacing w:after="0" w:line="240" w:lineRule="auto"/>
        <w:rPr>
          <w:rFonts w:ascii="Book Antiqua" w:eastAsia="Times New Roman" w:hAnsi="Book Antiqua" w:cs="Times New Roman"/>
          <w:sz w:val="28"/>
          <w:szCs w:val="28"/>
          <w:lang w:eastAsia="es-ES"/>
        </w:rPr>
      </w:pPr>
      <w:r w:rsidRPr="006E3D2B">
        <w:rPr>
          <w:rFonts w:ascii="Book Antiqua" w:eastAsia="Times New Roman" w:hAnsi="Book Antiqua" w:cs="Times New Roman"/>
          <w:b/>
          <w:bCs/>
          <w:sz w:val="28"/>
          <w:szCs w:val="28"/>
          <w:lang w:eastAsia="es-ES"/>
        </w:rPr>
        <w:t xml:space="preserve">Carga a </w:t>
      </w:r>
      <w:r w:rsidR="00730D05" w:rsidRPr="006E3D2B">
        <w:rPr>
          <w:rFonts w:ascii="Book Antiqua" w:eastAsia="Times New Roman" w:hAnsi="Book Antiqua" w:cs="Times New Roman"/>
          <w:b/>
          <w:bCs/>
          <w:sz w:val="28"/>
          <w:szCs w:val="28"/>
          <w:lang w:eastAsia="es-ES"/>
        </w:rPr>
        <w:t>granel:</w:t>
      </w:r>
      <w:r w:rsidR="00730D05" w:rsidRPr="006E3D2B">
        <w:rPr>
          <w:rFonts w:ascii="Book Antiqua" w:eastAsia="Times New Roman" w:hAnsi="Book Antiqua" w:cs="Times New Roman"/>
          <w:sz w:val="24"/>
          <w:szCs w:val="24"/>
          <w:lang w:eastAsia="es-ES"/>
        </w:rPr>
        <w:t xml:space="preserve"> Es</w:t>
      </w:r>
      <w:r w:rsidRPr="006E3D2B">
        <w:rPr>
          <w:rFonts w:ascii="Book Antiqua" w:eastAsia="Times New Roman" w:hAnsi="Book Antiqua" w:cs="Times New Roman"/>
          <w:sz w:val="24"/>
          <w:szCs w:val="24"/>
          <w:lang w:eastAsia="es-ES"/>
        </w:rPr>
        <w:t xml:space="preserve"> aquella que no está contenida en algún envase y/o se encuentra en desorden. Esta carga se transporta en forma suelta dentro del contenedor, tráiler o buque representando grandes volúmenes o tonelajes. La carga a granel se clasifica en:</w:t>
      </w:r>
    </w:p>
    <w:p w:rsidR="006E3D2B" w:rsidRDefault="006E3D2B" w:rsidP="005D7585">
      <w:pPr>
        <w:numPr>
          <w:ilvl w:val="0"/>
          <w:numId w:val="4"/>
        </w:numPr>
        <w:spacing w:before="100" w:beforeAutospacing="1" w:after="100" w:afterAutospacing="1" w:line="240" w:lineRule="auto"/>
        <w:rPr>
          <w:rFonts w:ascii="Book Antiqua" w:eastAsia="Times New Roman" w:hAnsi="Book Antiqua" w:cs="Times New Roman"/>
          <w:sz w:val="24"/>
          <w:szCs w:val="24"/>
          <w:lang w:eastAsia="es-ES"/>
        </w:rPr>
      </w:pPr>
      <w:r w:rsidRPr="006E3D2B">
        <w:rPr>
          <w:rFonts w:ascii="Book Antiqua" w:eastAsia="Times New Roman" w:hAnsi="Book Antiqua" w:cs="Times New Roman"/>
          <w:sz w:val="24"/>
          <w:szCs w:val="24"/>
          <w:lang w:eastAsia="es-ES"/>
        </w:rPr>
        <w:t>Granel sólido. En esta clasificación entran los minerales, los granos, los fertilizantes, etc. Su manejo es a través de tolvas principalmente o en contacto con el buque.</w:t>
      </w:r>
    </w:p>
    <w:p w:rsidR="006E3D2B" w:rsidRDefault="006E3D2B" w:rsidP="005D7585">
      <w:pPr>
        <w:pStyle w:val="Prrafodelista"/>
        <w:numPr>
          <w:ilvl w:val="0"/>
          <w:numId w:val="4"/>
        </w:numPr>
        <w:spacing w:before="100" w:beforeAutospacing="1" w:after="100" w:afterAutospacing="1" w:line="240" w:lineRule="auto"/>
        <w:rPr>
          <w:rFonts w:ascii="Book Antiqua" w:eastAsia="Times New Roman" w:hAnsi="Book Antiqua" w:cs="Times New Roman"/>
          <w:sz w:val="24"/>
          <w:szCs w:val="24"/>
          <w:lang w:eastAsia="es-ES"/>
        </w:rPr>
      </w:pPr>
      <w:r w:rsidRPr="006E3D2B">
        <w:rPr>
          <w:rFonts w:ascii="Book Antiqua" w:eastAsia="Times New Roman" w:hAnsi="Book Antiqua" w:cs="Times New Roman"/>
          <w:sz w:val="24"/>
          <w:szCs w:val="24"/>
          <w:lang w:eastAsia="es-ES"/>
        </w:rPr>
        <w:t>Granel líquido. Esta propiedad hace necesario que su transporte se realice a través de pipas y contenedores cilíndricos para su carga y descarga</w:t>
      </w:r>
    </w:p>
    <w:p w:rsidR="006E3D2B" w:rsidRPr="006E3D2B" w:rsidRDefault="006E3D2B" w:rsidP="005D7585">
      <w:pPr>
        <w:pStyle w:val="NormalWeb"/>
        <w:rPr>
          <w:rFonts w:ascii="Book Antiqua" w:hAnsi="Book Antiqua"/>
          <w:sz w:val="28"/>
          <w:szCs w:val="28"/>
        </w:rPr>
      </w:pPr>
      <w:r w:rsidRPr="006E3D2B">
        <w:rPr>
          <w:rStyle w:val="Textoennegrita"/>
          <w:rFonts w:ascii="Book Antiqua" w:hAnsi="Book Antiqua"/>
          <w:sz w:val="28"/>
          <w:szCs w:val="28"/>
        </w:rPr>
        <w:t>Carga peligrosa</w:t>
      </w:r>
      <w:r w:rsidRPr="006E3D2B">
        <w:rPr>
          <w:rFonts w:ascii="Book Antiqua" w:hAnsi="Book Antiqua"/>
          <w:sz w:val="28"/>
          <w:szCs w:val="28"/>
        </w:rPr>
        <w:t>:</w:t>
      </w:r>
      <w:r w:rsidRPr="006E3D2B">
        <w:rPr>
          <w:rFonts w:ascii="Book Antiqua" w:hAnsi="Book Antiqua"/>
        </w:rPr>
        <w:t xml:space="preserve"> Puede causar algún daño, por sí sola o por factores externos a otras cargas que se encuentren próximas a ellas, por lo que es necesario cumplir con las normas para el transporte de productos peligrosos.</w:t>
      </w:r>
    </w:p>
    <w:p w:rsidR="006E3D2B" w:rsidRPr="006E3D2B" w:rsidRDefault="006E3D2B" w:rsidP="005D7585">
      <w:pPr>
        <w:pStyle w:val="NormalWeb"/>
        <w:rPr>
          <w:rFonts w:ascii="Book Antiqua" w:hAnsi="Book Antiqua"/>
        </w:rPr>
      </w:pPr>
      <w:r w:rsidRPr="000B78FB">
        <w:rPr>
          <w:rStyle w:val="Textoennegrita"/>
          <w:rFonts w:ascii="Book Antiqua" w:hAnsi="Book Antiqua"/>
          <w:sz w:val="28"/>
          <w:szCs w:val="28"/>
        </w:rPr>
        <w:t>Carga perecedera:</w:t>
      </w:r>
      <w:r w:rsidRPr="006E3D2B">
        <w:rPr>
          <w:rFonts w:ascii="Book Antiqua" w:hAnsi="Book Antiqua"/>
        </w:rPr>
        <w:t xml:space="preserve"> Por su condición natural pueden sufrir demérito sensible con relación a su calidad comercial y a su costo.</w:t>
      </w:r>
    </w:p>
    <w:p w:rsidR="006E3D2B" w:rsidRPr="006E3D2B" w:rsidRDefault="006E3D2B" w:rsidP="005D7585">
      <w:pPr>
        <w:pStyle w:val="NormalWeb"/>
        <w:rPr>
          <w:rFonts w:ascii="Book Antiqua" w:hAnsi="Book Antiqua"/>
        </w:rPr>
      </w:pPr>
      <w:r w:rsidRPr="000B78FB">
        <w:rPr>
          <w:rStyle w:val="Textoennegrita"/>
          <w:rFonts w:ascii="Book Antiqua" w:hAnsi="Book Antiqua"/>
          <w:sz w:val="28"/>
          <w:szCs w:val="28"/>
        </w:rPr>
        <w:t>Carga consolidada:</w:t>
      </w:r>
      <w:r w:rsidRPr="006E3D2B">
        <w:rPr>
          <w:rFonts w:ascii="Book Antiqua" w:hAnsi="Book Antiqua"/>
        </w:rPr>
        <w:t xml:space="preserve"> Es la conjunción de varios lotes de mercancías dispersas, con el objeto de formar uno solo (lote consolidado).</w:t>
      </w:r>
    </w:p>
    <w:p w:rsidR="00CE2755" w:rsidRPr="006E3D2B" w:rsidRDefault="006E3D2B" w:rsidP="005D7585">
      <w:pPr>
        <w:pStyle w:val="NormalWeb"/>
        <w:ind w:left="360"/>
        <w:rPr>
          <w:rFonts w:ascii="Book Antiqua" w:hAnsi="Book Antiqua"/>
        </w:rPr>
      </w:pPr>
      <w:r w:rsidRPr="000B78FB">
        <w:rPr>
          <w:rStyle w:val="Textoennegrita"/>
          <w:rFonts w:ascii="Book Antiqua" w:hAnsi="Book Antiqua"/>
          <w:sz w:val="28"/>
          <w:szCs w:val="28"/>
        </w:rPr>
        <w:lastRenderedPageBreak/>
        <w:t>Carga unitarizada.</w:t>
      </w:r>
      <w:r w:rsidRPr="000B78FB">
        <w:rPr>
          <w:rFonts w:ascii="Book Antiqua" w:hAnsi="Book Antiqua"/>
          <w:sz w:val="28"/>
          <w:szCs w:val="28"/>
        </w:rPr>
        <w:t>:</w:t>
      </w:r>
      <w:r w:rsidRPr="006E3D2B">
        <w:rPr>
          <w:rFonts w:ascii="Book Antiqua" w:hAnsi="Book Antiqua"/>
        </w:rPr>
        <w:t xml:space="preserve"> Es la agrupación de artículos individuales en unidades, con o sin envoltura, en una tarima para ser cargados y transportados en cualquier modo de transporte.</w:t>
      </w:r>
    </w:p>
    <w:p w:rsidR="00CE2755" w:rsidRPr="00CE2755" w:rsidRDefault="005D7585" w:rsidP="005D7585">
      <w:pPr>
        <w:spacing w:before="100" w:beforeAutospacing="1" w:after="100" w:afterAutospacing="1" w:line="240" w:lineRule="auto"/>
        <w:jc w:val="center"/>
        <w:rPr>
          <w:rFonts w:ascii="Book Antiqua" w:eastAsia="Times New Roman" w:hAnsi="Book Antiqua" w:cs="Times New Roman"/>
          <w:sz w:val="32"/>
          <w:szCs w:val="32"/>
          <w:lang w:eastAsia="es-ES"/>
        </w:rPr>
      </w:pPr>
      <w:r>
        <w:rPr>
          <w:rFonts w:ascii="Book Antiqua" w:eastAsia="Times New Roman" w:hAnsi="Book Antiqua" w:cs="Times New Roman"/>
          <w:b/>
          <w:bCs/>
          <w:iCs/>
          <w:sz w:val="32"/>
          <w:szCs w:val="32"/>
          <w:lang w:eastAsia="es-ES"/>
        </w:rPr>
        <w:t>4.</w:t>
      </w:r>
      <w:r w:rsidRPr="00CE2755">
        <w:rPr>
          <w:rFonts w:ascii="Book Antiqua" w:eastAsia="Times New Roman" w:hAnsi="Book Antiqua" w:cs="Times New Roman"/>
          <w:b/>
          <w:bCs/>
          <w:iCs/>
          <w:sz w:val="32"/>
          <w:szCs w:val="32"/>
          <w:lang w:eastAsia="es-ES"/>
        </w:rPr>
        <w:t xml:space="preserve"> Características</w:t>
      </w:r>
      <w:r w:rsidR="00CE2755" w:rsidRPr="00CE2755">
        <w:rPr>
          <w:rFonts w:ascii="Book Antiqua" w:eastAsia="Times New Roman" w:hAnsi="Book Antiqua" w:cs="Times New Roman"/>
          <w:b/>
          <w:bCs/>
          <w:iCs/>
          <w:sz w:val="32"/>
          <w:szCs w:val="32"/>
          <w:lang w:eastAsia="es-ES"/>
        </w:rPr>
        <w:t xml:space="preserve"> de la carga</w:t>
      </w:r>
    </w:p>
    <w:p w:rsidR="00CE2755" w:rsidRPr="00CE2755" w:rsidRDefault="00CE2755" w:rsidP="005D7585">
      <w:pPr>
        <w:spacing w:beforeAutospacing="1" w:after="100" w:afterAutospacing="1" w:line="240" w:lineRule="auto"/>
        <w:rPr>
          <w:rFonts w:ascii="Book Antiqua" w:eastAsia="Times New Roman" w:hAnsi="Book Antiqua" w:cs="Times New Roman"/>
          <w:sz w:val="24"/>
          <w:szCs w:val="24"/>
          <w:lang w:eastAsia="es-ES"/>
        </w:rPr>
      </w:pPr>
      <w:r w:rsidRPr="00CE2755">
        <w:rPr>
          <w:rFonts w:ascii="Book Antiqua" w:eastAsia="Times New Roman" w:hAnsi="Book Antiqua" w:cs="Times New Roman"/>
          <w:sz w:val="24"/>
          <w:szCs w:val="24"/>
          <w:lang w:eastAsia="es-ES"/>
        </w:rPr>
        <w:t xml:space="preserve">Carga, desde el punto de vista del transporte, es un conjunto de bienes o mercancías protegidas por un embalaje apropiado que facilita su rápida movilización. Existen dos tipos principales de carga: general y a granel. </w:t>
      </w:r>
    </w:p>
    <w:p w:rsidR="00CE2755" w:rsidRPr="00CE2755" w:rsidRDefault="00CE2755" w:rsidP="005D7585">
      <w:pPr>
        <w:spacing w:before="100" w:beforeAutospacing="1" w:after="100" w:afterAutospacing="1" w:line="240" w:lineRule="auto"/>
        <w:rPr>
          <w:rFonts w:ascii="Book Antiqua" w:eastAsia="Times New Roman" w:hAnsi="Book Antiqua" w:cs="Times New Roman"/>
          <w:sz w:val="24"/>
          <w:szCs w:val="24"/>
          <w:lang w:eastAsia="es-ES"/>
        </w:rPr>
      </w:pPr>
      <w:r w:rsidRPr="00CE2755">
        <w:rPr>
          <w:rFonts w:ascii="Book Antiqua" w:eastAsia="Times New Roman" w:hAnsi="Book Antiqua" w:cs="Times New Roman"/>
          <w:b/>
          <w:sz w:val="28"/>
          <w:szCs w:val="28"/>
          <w:lang w:eastAsia="es-ES"/>
        </w:rPr>
        <w:t>Carga general:</w:t>
      </w:r>
      <w:r w:rsidRPr="00CE2755">
        <w:rPr>
          <w:rFonts w:ascii="Book Antiqua" w:eastAsia="Times New Roman" w:hAnsi="Book Antiqua" w:cs="Times New Roman"/>
          <w:sz w:val="24"/>
          <w:szCs w:val="24"/>
          <w:lang w:eastAsia="es-ES"/>
        </w:rPr>
        <w:t xml:space="preserve"> comprende una serie de productos que se transportan en cantidades más pequeñas que aquellas a granel. Dicha carga está compuesta por artículos individuales cuya preparación determina su tipo, a saber: suelta convencional (no unitarizada) y unitarizada. </w:t>
      </w:r>
    </w:p>
    <w:p w:rsidR="00CE2755" w:rsidRDefault="00CE2755" w:rsidP="005D7585">
      <w:pPr>
        <w:pStyle w:val="Prrafodelista"/>
        <w:numPr>
          <w:ilvl w:val="0"/>
          <w:numId w:val="7"/>
        </w:numPr>
        <w:spacing w:before="100" w:beforeAutospacing="1" w:after="240" w:line="240" w:lineRule="auto"/>
        <w:rPr>
          <w:rFonts w:ascii="Book Antiqua" w:eastAsia="Times New Roman" w:hAnsi="Book Antiqua" w:cs="Times New Roman"/>
          <w:sz w:val="24"/>
          <w:szCs w:val="24"/>
          <w:lang w:eastAsia="es-ES"/>
        </w:rPr>
      </w:pPr>
      <w:r w:rsidRPr="000B78FB">
        <w:rPr>
          <w:rFonts w:ascii="Book Antiqua" w:eastAsia="Times New Roman" w:hAnsi="Book Antiqua" w:cs="Times New Roman"/>
          <w:b/>
          <w:sz w:val="28"/>
          <w:szCs w:val="28"/>
          <w:lang w:eastAsia="es-ES"/>
        </w:rPr>
        <w:t>Suelta (no unitarizada):</w:t>
      </w:r>
      <w:r w:rsidRPr="00CE2755">
        <w:rPr>
          <w:rFonts w:ascii="Book Antiqua" w:eastAsia="Times New Roman" w:hAnsi="Book Antiqua" w:cs="Times New Roman"/>
          <w:sz w:val="24"/>
          <w:szCs w:val="24"/>
          <w:lang w:eastAsia="es-ES"/>
        </w:rPr>
        <w:t xml:space="preserve"> Este tipo de carga consiste en bienes sueltos o individuales, manipulados y embarcados como unidades separadas, fardos, paquetes, sacos, cajas, tambores, piezas atadas, etc. </w:t>
      </w:r>
    </w:p>
    <w:p w:rsidR="000B78FB" w:rsidRDefault="000B78FB" w:rsidP="005D7585">
      <w:pPr>
        <w:pStyle w:val="Prrafodelista"/>
        <w:spacing w:before="100" w:beforeAutospacing="1" w:after="240" w:line="240" w:lineRule="auto"/>
        <w:rPr>
          <w:rFonts w:ascii="Book Antiqua" w:eastAsia="Times New Roman" w:hAnsi="Book Antiqua" w:cs="Times New Roman"/>
          <w:sz w:val="24"/>
          <w:szCs w:val="24"/>
          <w:lang w:eastAsia="es-ES"/>
        </w:rPr>
      </w:pPr>
    </w:p>
    <w:p w:rsidR="00CE2755" w:rsidRPr="000B78FB" w:rsidRDefault="00CE2755" w:rsidP="005D7585">
      <w:pPr>
        <w:pStyle w:val="Prrafodelista"/>
        <w:numPr>
          <w:ilvl w:val="0"/>
          <w:numId w:val="7"/>
        </w:numPr>
        <w:spacing w:before="100" w:beforeAutospacing="1" w:after="100" w:afterAutospacing="1" w:line="240" w:lineRule="auto"/>
        <w:rPr>
          <w:rFonts w:ascii="Book Antiqua" w:eastAsia="Times New Roman" w:hAnsi="Book Antiqua" w:cs="Times New Roman"/>
          <w:sz w:val="24"/>
          <w:szCs w:val="24"/>
          <w:lang w:eastAsia="es-ES"/>
        </w:rPr>
      </w:pPr>
      <w:r w:rsidRPr="000B78FB">
        <w:rPr>
          <w:rFonts w:ascii="Book Antiqua" w:eastAsia="Times New Roman" w:hAnsi="Book Antiqua" w:cs="Times New Roman"/>
          <w:b/>
          <w:sz w:val="28"/>
          <w:szCs w:val="28"/>
          <w:lang w:eastAsia="es-ES"/>
        </w:rPr>
        <w:t>Unitarizada:</w:t>
      </w:r>
      <w:r w:rsidRPr="000B78FB">
        <w:rPr>
          <w:rFonts w:ascii="Book Antiqua" w:eastAsia="Times New Roman" w:hAnsi="Book Antiqua" w:cs="Times New Roman"/>
          <w:sz w:val="24"/>
          <w:szCs w:val="24"/>
          <w:lang w:eastAsia="es-ES"/>
        </w:rPr>
        <w:t xml:space="preserve"> La carga unitarizada está compuesta por artículos individuales, tales como cajas, paquetes, otros elementos desunidos o carga suelta, agrupados en unidades como paletas y contenedores (unitarización), los que están listos para ser transportados. </w:t>
      </w:r>
    </w:p>
    <w:p w:rsidR="00CE2755" w:rsidRDefault="00CE2755" w:rsidP="005D7585">
      <w:pPr>
        <w:spacing w:before="100" w:beforeAutospacing="1" w:after="100" w:afterAutospacing="1" w:line="240" w:lineRule="auto"/>
        <w:rPr>
          <w:rFonts w:ascii="Book Antiqua" w:eastAsia="Times New Roman" w:hAnsi="Book Antiqua" w:cs="Times New Roman"/>
          <w:sz w:val="24"/>
          <w:szCs w:val="24"/>
          <w:lang w:eastAsia="es-ES"/>
        </w:rPr>
      </w:pPr>
      <w:r w:rsidRPr="00CE2755">
        <w:rPr>
          <w:rFonts w:ascii="Book Antiqua" w:eastAsia="Times New Roman" w:hAnsi="Book Antiqua" w:cs="Times New Roman"/>
          <w:sz w:val="24"/>
          <w:szCs w:val="24"/>
          <w:lang w:eastAsia="es-ES"/>
        </w:rPr>
        <w:t>La preparación de la carga permite un manipuleo seguro y evita el saqueo, los daños y las pérdidas y la protege de la degradación térmica y biológica, el manejo brusco o la lluvia, el agua salada, etc., además, permite un manipuleo más rápido y eficiente.</w:t>
      </w:r>
    </w:p>
    <w:p w:rsidR="000B78FB" w:rsidRDefault="00CE2755" w:rsidP="005D7585">
      <w:pPr>
        <w:spacing w:before="100" w:beforeAutospacing="1" w:after="100" w:afterAutospacing="1" w:line="240" w:lineRule="auto"/>
        <w:rPr>
          <w:rFonts w:ascii="Book Antiqua" w:eastAsia="Times New Roman" w:hAnsi="Book Antiqua" w:cs="Times New Roman"/>
          <w:sz w:val="24"/>
          <w:szCs w:val="24"/>
          <w:lang w:eastAsia="es-ES"/>
        </w:rPr>
      </w:pPr>
      <w:r w:rsidRPr="00CE2755">
        <w:rPr>
          <w:rFonts w:ascii="Book Antiqua" w:eastAsia="Times New Roman" w:hAnsi="Book Antiqua" w:cs="Times New Roman"/>
          <w:b/>
          <w:sz w:val="28"/>
          <w:szCs w:val="28"/>
          <w:lang w:eastAsia="es-ES"/>
        </w:rPr>
        <w:t>Carga a granel:</w:t>
      </w:r>
      <w:r w:rsidRPr="00CE2755">
        <w:rPr>
          <w:rFonts w:ascii="Book Antiqua" w:eastAsia="Times New Roman" w:hAnsi="Book Antiqua" w:cs="Times New Roman"/>
          <w:sz w:val="24"/>
          <w:szCs w:val="24"/>
          <w:lang w:eastAsia="es-ES"/>
        </w:rPr>
        <w:t xml:space="preserve"> líquida o sólida: se almacena, por lo general, en tanques o silos y se desplazan por bandas transportadoras o ductos respectivamente, ambos tipos de productos se movilizan por bombeo o succión, cucharones, cucharones de almeja y otros elementos mecánicos.  Estos productos no requieren embalaje o unitarización. </w:t>
      </w:r>
    </w:p>
    <w:p w:rsidR="00CE2755" w:rsidRPr="00CE2755" w:rsidRDefault="00CE2755" w:rsidP="005D7585">
      <w:pPr>
        <w:spacing w:before="100" w:beforeAutospacing="1" w:after="100" w:afterAutospacing="1" w:line="240" w:lineRule="auto"/>
        <w:rPr>
          <w:rFonts w:ascii="Book Antiqua" w:eastAsia="Times New Roman" w:hAnsi="Book Antiqua" w:cs="Times New Roman"/>
          <w:sz w:val="24"/>
          <w:szCs w:val="24"/>
          <w:lang w:eastAsia="es-ES"/>
        </w:rPr>
      </w:pPr>
      <w:r w:rsidRPr="00CE2755">
        <w:rPr>
          <w:rFonts w:ascii="Book Antiqua" w:eastAsia="Times New Roman" w:hAnsi="Book Antiqua" w:cs="Times New Roman"/>
          <w:sz w:val="24"/>
          <w:szCs w:val="24"/>
          <w:lang w:eastAsia="es-ES"/>
        </w:rPr>
        <w:t xml:space="preserve">Las principales cargas a granel que se transportan en el mundo son: </w:t>
      </w:r>
    </w:p>
    <w:p w:rsidR="00CE2755" w:rsidRPr="00CE2755" w:rsidRDefault="00CE2755" w:rsidP="005D7585">
      <w:pPr>
        <w:numPr>
          <w:ilvl w:val="0"/>
          <w:numId w:val="6"/>
        </w:numPr>
        <w:spacing w:before="100" w:beforeAutospacing="1" w:after="100" w:afterAutospacing="1" w:line="240" w:lineRule="auto"/>
        <w:ind w:left="1440"/>
        <w:rPr>
          <w:rFonts w:ascii="Book Antiqua" w:eastAsia="Times New Roman" w:hAnsi="Book Antiqua" w:cs="Times New Roman"/>
          <w:sz w:val="24"/>
          <w:szCs w:val="24"/>
          <w:lang w:eastAsia="es-ES"/>
        </w:rPr>
      </w:pPr>
      <w:r w:rsidRPr="00CE2755">
        <w:rPr>
          <w:rFonts w:ascii="Book Antiqua" w:eastAsia="Times New Roman" w:hAnsi="Book Antiqua" w:cs="Times New Roman"/>
          <w:sz w:val="24"/>
          <w:szCs w:val="24"/>
          <w:lang w:eastAsia="es-ES"/>
        </w:rPr>
        <w:t xml:space="preserve">aceite, petróleo, </w:t>
      </w:r>
    </w:p>
    <w:p w:rsidR="00CE2755" w:rsidRPr="00CE2755" w:rsidRDefault="00CE2755" w:rsidP="005D7585">
      <w:pPr>
        <w:numPr>
          <w:ilvl w:val="0"/>
          <w:numId w:val="6"/>
        </w:numPr>
        <w:spacing w:before="100" w:beforeAutospacing="1" w:after="100" w:afterAutospacing="1" w:line="240" w:lineRule="auto"/>
        <w:ind w:left="1440"/>
        <w:rPr>
          <w:rFonts w:ascii="Book Antiqua" w:eastAsia="Times New Roman" w:hAnsi="Book Antiqua" w:cs="Times New Roman"/>
          <w:sz w:val="24"/>
          <w:szCs w:val="24"/>
          <w:lang w:eastAsia="es-ES"/>
        </w:rPr>
      </w:pPr>
      <w:r w:rsidRPr="00CE2755">
        <w:rPr>
          <w:rFonts w:ascii="Book Antiqua" w:eastAsia="Times New Roman" w:hAnsi="Book Antiqua" w:cs="Times New Roman"/>
          <w:sz w:val="24"/>
          <w:szCs w:val="24"/>
          <w:lang w:eastAsia="es-ES"/>
        </w:rPr>
        <w:t xml:space="preserve">minerales, </w:t>
      </w:r>
    </w:p>
    <w:p w:rsidR="00CE2755" w:rsidRPr="00CE2755" w:rsidRDefault="00CE2755" w:rsidP="005D7585">
      <w:pPr>
        <w:numPr>
          <w:ilvl w:val="0"/>
          <w:numId w:val="6"/>
        </w:numPr>
        <w:spacing w:before="100" w:beforeAutospacing="1" w:after="100" w:afterAutospacing="1" w:line="240" w:lineRule="auto"/>
        <w:ind w:left="1440"/>
        <w:rPr>
          <w:rFonts w:ascii="Book Antiqua" w:eastAsia="Times New Roman" w:hAnsi="Book Antiqua" w:cs="Times New Roman"/>
          <w:sz w:val="24"/>
          <w:szCs w:val="24"/>
          <w:lang w:eastAsia="es-ES"/>
        </w:rPr>
      </w:pPr>
      <w:r w:rsidRPr="00CE2755">
        <w:rPr>
          <w:rFonts w:ascii="Book Antiqua" w:eastAsia="Times New Roman" w:hAnsi="Book Antiqua" w:cs="Times New Roman"/>
          <w:sz w:val="24"/>
          <w:szCs w:val="24"/>
          <w:lang w:eastAsia="es-ES"/>
        </w:rPr>
        <w:t xml:space="preserve">cereales y </w:t>
      </w:r>
    </w:p>
    <w:p w:rsidR="00CE2755" w:rsidRPr="00CE2755" w:rsidRDefault="00CE2755" w:rsidP="005D7585">
      <w:pPr>
        <w:numPr>
          <w:ilvl w:val="0"/>
          <w:numId w:val="6"/>
        </w:numPr>
        <w:spacing w:before="100" w:beforeAutospacing="1" w:after="100" w:afterAutospacing="1" w:line="240" w:lineRule="auto"/>
        <w:ind w:left="1440"/>
        <w:rPr>
          <w:rFonts w:ascii="Book Antiqua" w:eastAsia="Times New Roman" w:hAnsi="Book Antiqua" w:cs="Times New Roman"/>
          <w:sz w:val="24"/>
          <w:szCs w:val="24"/>
          <w:lang w:eastAsia="es-ES"/>
        </w:rPr>
      </w:pPr>
      <w:r w:rsidRPr="00CE2755">
        <w:rPr>
          <w:rFonts w:ascii="Book Antiqua" w:eastAsia="Times New Roman" w:hAnsi="Book Antiqua" w:cs="Times New Roman"/>
          <w:sz w:val="24"/>
          <w:szCs w:val="24"/>
          <w:lang w:eastAsia="es-ES"/>
        </w:rPr>
        <w:t xml:space="preserve">fertilizantes.  </w:t>
      </w:r>
    </w:p>
    <w:p w:rsidR="00CE2755" w:rsidRDefault="00CE2755" w:rsidP="005D7585">
      <w:pPr>
        <w:spacing w:before="100" w:beforeAutospacing="1" w:after="100" w:afterAutospacing="1" w:line="240" w:lineRule="auto"/>
        <w:rPr>
          <w:rFonts w:ascii="Book Antiqua" w:eastAsia="Times New Roman" w:hAnsi="Book Antiqua" w:cs="Times New Roman"/>
          <w:sz w:val="24"/>
          <w:szCs w:val="24"/>
          <w:lang w:eastAsia="es-ES"/>
        </w:rPr>
      </w:pPr>
      <w:r w:rsidRPr="00CE2755">
        <w:rPr>
          <w:rFonts w:ascii="Book Antiqua" w:eastAsia="Times New Roman" w:hAnsi="Book Antiqua" w:cs="Times New Roman"/>
          <w:sz w:val="24"/>
          <w:szCs w:val="24"/>
          <w:lang w:eastAsia="es-ES"/>
        </w:rPr>
        <w:t>Las frutas y hortalizas son carga general y por tanto, en adelante, analizaremos la carga suelta y la carga unitarizada.</w:t>
      </w:r>
    </w:p>
    <w:p w:rsidR="000B78FB" w:rsidRDefault="000B78FB" w:rsidP="005D7585">
      <w:pPr>
        <w:spacing w:before="100" w:beforeAutospacing="1" w:after="100" w:afterAutospacing="1" w:line="240" w:lineRule="auto"/>
        <w:rPr>
          <w:rFonts w:ascii="Book Antiqua" w:eastAsia="Times New Roman" w:hAnsi="Book Antiqua" w:cs="Times New Roman"/>
          <w:b/>
          <w:sz w:val="32"/>
          <w:szCs w:val="32"/>
          <w:lang w:eastAsia="es-ES"/>
        </w:rPr>
      </w:pPr>
    </w:p>
    <w:p w:rsidR="00CE2755" w:rsidRDefault="00CE2755" w:rsidP="005D7585">
      <w:pPr>
        <w:pStyle w:val="Prrafodelista"/>
        <w:numPr>
          <w:ilvl w:val="1"/>
          <w:numId w:val="6"/>
        </w:numPr>
        <w:spacing w:before="100" w:beforeAutospacing="1" w:after="100" w:afterAutospacing="1" w:line="240" w:lineRule="auto"/>
        <w:jc w:val="center"/>
        <w:rPr>
          <w:rFonts w:ascii="Book Antiqua" w:eastAsia="Times New Roman" w:hAnsi="Book Antiqua" w:cs="Times New Roman"/>
          <w:b/>
          <w:sz w:val="32"/>
          <w:szCs w:val="32"/>
          <w:lang w:eastAsia="es-ES"/>
        </w:rPr>
      </w:pPr>
      <w:r w:rsidRPr="005D7585">
        <w:rPr>
          <w:rFonts w:ascii="Book Antiqua" w:eastAsia="Times New Roman" w:hAnsi="Book Antiqua" w:cs="Times New Roman"/>
          <w:b/>
          <w:sz w:val="32"/>
          <w:szCs w:val="32"/>
          <w:lang w:eastAsia="es-ES"/>
        </w:rPr>
        <w:lastRenderedPageBreak/>
        <w:t>Medidas</w:t>
      </w:r>
    </w:p>
    <w:p w:rsidR="005D7585" w:rsidRPr="005D7585" w:rsidRDefault="005D7585" w:rsidP="005D7585">
      <w:pPr>
        <w:pStyle w:val="Prrafodelista"/>
        <w:spacing w:before="100" w:beforeAutospacing="1" w:after="100" w:afterAutospacing="1" w:line="240" w:lineRule="auto"/>
        <w:ind w:left="1440"/>
        <w:jc w:val="center"/>
        <w:rPr>
          <w:rFonts w:ascii="Book Antiqua" w:eastAsia="Times New Roman" w:hAnsi="Book Antiqua" w:cs="Times New Roman"/>
          <w:b/>
          <w:sz w:val="32"/>
          <w:szCs w:val="32"/>
          <w:lang w:eastAsia="es-ES"/>
        </w:rPr>
      </w:pPr>
    </w:p>
    <w:p w:rsidR="00CE2755" w:rsidRPr="00CE2755" w:rsidRDefault="00CE2755" w:rsidP="005D7585">
      <w:pPr>
        <w:pStyle w:val="Prrafodelista"/>
        <w:spacing w:before="60" w:after="60" w:line="240" w:lineRule="auto"/>
        <w:rPr>
          <w:rFonts w:ascii="Book Antiqua" w:hAnsi="Book Antiqua"/>
          <w:b/>
          <w:sz w:val="24"/>
          <w:szCs w:val="24"/>
        </w:rPr>
      </w:pPr>
      <w:r w:rsidRPr="00CE2755">
        <w:rPr>
          <w:rFonts w:ascii="Book Antiqua" w:hAnsi="Book Antiqua"/>
          <w:b/>
          <w:sz w:val="28"/>
          <w:szCs w:val="28"/>
        </w:rPr>
        <w:t>Peso:</w:t>
      </w:r>
      <w:r w:rsidRPr="00CE2755">
        <w:rPr>
          <w:rFonts w:ascii="Book Antiqua" w:hAnsi="Book Antiqua"/>
          <w:sz w:val="24"/>
          <w:szCs w:val="24"/>
        </w:rPr>
        <w:t xml:space="preserve"> El resultado o medida para la fuerza/atracción gravitatoria que el </w:t>
      </w:r>
      <w:hyperlink r:id="rId7" w:history="1">
        <w:r w:rsidRPr="00CE2755">
          <w:rPr>
            <w:rStyle w:val="Hipervnculo"/>
            <w:rFonts w:ascii="Book Antiqua" w:hAnsi="Book Antiqua"/>
            <w:color w:val="auto"/>
            <w:sz w:val="24"/>
            <w:szCs w:val="24"/>
            <w:u w:val="none"/>
          </w:rPr>
          <w:t>campo</w:t>
        </w:r>
      </w:hyperlink>
      <w:r w:rsidRPr="00CE2755">
        <w:rPr>
          <w:rFonts w:ascii="Book Antiqua" w:hAnsi="Book Antiqua"/>
          <w:sz w:val="24"/>
          <w:szCs w:val="24"/>
        </w:rPr>
        <w:t xml:space="preserve"> gravitatorio del centro de la superficie del planeta tierra ejerce sobre la masa de un </w:t>
      </w:r>
      <w:hyperlink r:id="rId8" w:history="1">
        <w:r w:rsidRPr="00CE2755">
          <w:rPr>
            <w:rStyle w:val="Hipervnculo"/>
            <w:rFonts w:ascii="Book Antiqua" w:hAnsi="Book Antiqua"/>
            <w:color w:val="auto"/>
            <w:sz w:val="24"/>
            <w:szCs w:val="24"/>
            <w:u w:val="none"/>
          </w:rPr>
          <w:t>cuerpo</w:t>
        </w:r>
      </w:hyperlink>
      <w:r w:rsidRPr="00CE2755">
        <w:rPr>
          <w:rFonts w:ascii="Book Antiqua" w:hAnsi="Book Antiqua"/>
          <w:sz w:val="24"/>
          <w:szCs w:val="24"/>
        </w:rPr>
        <w:t xml:space="preserve"> u objeto.</w:t>
      </w:r>
    </w:p>
    <w:p w:rsidR="00CE2755" w:rsidRPr="00CE2755" w:rsidRDefault="00CE2755" w:rsidP="005D7585">
      <w:pPr>
        <w:pStyle w:val="Prrafodelista"/>
        <w:spacing w:before="60" w:after="60" w:line="240" w:lineRule="auto"/>
        <w:rPr>
          <w:rFonts w:ascii="Book Antiqua" w:hAnsi="Book Antiqua"/>
          <w:sz w:val="28"/>
          <w:szCs w:val="28"/>
        </w:rPr>
      </w:pPr>
    </w:p>
    <w:p w:rsidR="00CE2755" w:rsidRPr="00CE2755" w:rsidRDefault="00CE2755" w:rsidP="005D7585">
      <w:pPr>
        <w:pStyle w:val="Prrafodelista"/>
        <w:spacing w:before="60" w:after="60" w:line="240" w:lineRule="auto"/>
        <w:rPr>
          <w:rFonts w:ascii="Book Antiqua" w:eastAsia="Times New Roman" w:hAnsi="Book Antiqua" w:cs="Arial"/>
          <w:b/>
          <w:sz w:val="24"/>
          <w:szCs w:val="24"/>
          <w:lang w:val="es-ES_tradnl" w:eastAsia="es-ES"/>
        </w:rPr>
      </w:pPr>
      <w:r w:rsidRPr="00CE2755">
        <w:rPr>
          <w:rFonts w:ascii="Book Antiqua" w:hAnsi="Book Antiqua"/>
          <w:b/>
          <w:sz w:val="28"/>
          <w:szCs w:val="28"/>
        </w:rPr>
        <w:t>Volumen:</w:t>
      </w:r>
      <w:r w:rsidRPr="00CE2755">
        <w:rPr>
          <w:rFonts w:ascii="Book Antiqua" w:eastAsia="Times New Roman" w:hAnsi="Book Antiqua" w:cs="Arial"/>
          <w:b/>
          <w:sz w:val="24"/>
          <w:szCs w:val="24"/>
          <w:lang w:val="es-ES_tradnl" w:eastAsia="es-ES"/>
        </w:rPr>
        <w:t xml:space="preserve"> </w:t>
      </w:r>
      <w:r w:rsidRPr="00CE2755">
        <w:rPr>
          <w:rFonts w:ascii="Book Antiqua" w:hAnsi="Book Antiqua"/>
          <w:sz w:val="24"/>
          <w:szCs w:val="24"/>
        </w:rPr>
        <w:t>La cantidad de espacio tridimensional que ocupa un objeto. Capacidad.</w:t>
      </w:r>
    </w:p>
    <w:p w:rsidR="00CE2755" w:rsidRPr="00CE2755" w:rsidRDefault="00CE2755" w:rsidP="005D7585">
      <w:pPr>
        <w:pStyle w:val="Prrafodelista"/>
        <w:spacing w:before="60" w:after="60" w:line="240" w:lineRule="auto"/>
        <w:rPr>
          <w:rFonts w:ascii="Book Antiqua" w:hAnsi="Book Antiqua"/>
          <w:b/>
          <w:sz w:val="24"/>
          <w:szCs w:val="24"/>
        </w:rPr>
      </w:pPr>
    </w:p>
    <w:p w:rsidR="00CE2755" w:rsidRPr="00CE2755" w:rsidRDefault="00CE2755" w:rsidP="005D7585">
      <w:pPr>
        <w:pStyle w:val="Prrafodelista"/>
        <w:spacing w:before="60" w:after="60" w:line="240" w:lineRule="auto"/>
        <w:rPr>
          <w:rFonts w:ascii="Book Antiqua" w:hAnsi="Book Antiqua"/>
          <w:b/>
          <w:sz w:val="24"/>
          <w:szCs w:val="24"/>
        </w:rPr>
      </w:pPr>
      <w:r w:rsidRPr="00CE2755">
        <w:rPr>
          <w:rFonts w:ascii="Book Antiqua" w:hAnsi="Book Antiqua"/>
          <w:b/>
          <w:sz w:val="28"/>
          <w:szCs w:val="28"/>
        </w:rPr>
        <w:t>Altura:</w:t>
      </w:r>
      <w:r w:rsidRPr="00CE2755">
        <w:rPr>
          <w:rFonts w:ascii="Book Antiqua" w:hAnsi="Book Antiqua"/>
          <w:sz w:val="24"/>
          <w:szCs w:val="24"/>
        </w:rPr>
        <w:t xml:space="preserve"> La distancia vertical entre la parte de arriba y la de abajo.</w:t>
      </w:r>
    </w:p>
    <w:p w:rsidR="00CE2755" w:rsidRPr="00CE2755" w:rsidRDefault="00CE2755" w:rsidP="005D7585">
      <w:pPr>
        <w:pStyle w:val="Prrafodelista"/>
        <w:spacing w:before="60" w:after="60" w:line="240" w:lineRule="auto"/>
        <w:rPr>
          <w:rFonts w:ascii="Book Antiqua" w:hAnsi="Book Antiqua"/>
          <w:sz w:val="24"/>
          <w:szCs w:val="24"/>
        </w:rPr>
      </w:pPr>
    </w:p>
    <w:p w:rsidR="00CE2755" w:rsidRDefault="00CE2755" w:rsidP="005D7585">
      <w:pPr>
        <w:pStyle w:val="Prrafodelista"/>
        <w:spacing w:before="60" w:after="60" w:line="240" w:lineRule="auto"/>
        <w:rPr>
          <w:rFonts w:ascii="Book Antiqua" w:hAnsi="Book Antiqua"/>
          <w:sz w:val="24"/>
          <w:szCs w:val="24"/>
        </w:rPr>
      </w:pPr>
      <w:r w:rsidRPr="00CE2755">
        <w:rPr>
          <w:rFonts w:ascii="Book Antiqua" w:hAnsi="Book Antiqua"/>
          <w:b/>
          <w:sz w:val="28"/>
          <w:szCs w:val="28"/>
        </w:rPr>
        <w:t>Espacios:</w:t>
      </w:r>
      <w:r w:rsidRPr="00CE2755">
        <w:rPr>
          <w:rFonts w:ascii="Book Antiqua" w:hAnsi="Book Antiqua"/>
          <w:sz w:val="24"/>
          <w:szCs w:val="24"/>
        </w:rPr>
        <w:t xml:space="preserve"> El espacio es el lugar donde las cosas materiales se encuentran. El espacio es el volumen que un objeto ocupa. En mi caso, el espacio es solo el vacío donde solías estar.</w:t>
      </w:r>
    </w:p>
    <w:p w:rsidR="005D7585" w:rsidRDefault="005D7585" w:rsidP="005D7585">
      <w:pPr>
        <w:pStyle w:val="Prrafodelista"/>
        <w:spacing w:before="60" w:after="60" w:line="240" w:lineRule="auto"/>
        <w:rPr>
          <w:rFonts w:ascii="Book Antiqua" w:hAnsi="Book Antiqua"/>
          <w:sz w:val="24"/>
          <w:szCs w:val="24"/>
        </w:rPr>
      </w:pPr>
    </w:p>
    <w:p w:rsidR="00CE2755" w:rsidRDefault="00CE2755" w:rsidP="005D7585">
      <w:pPr>
        <w:pStyle w:val="Prrafodelista"/>
        <w:numPr>
          <w:ilvl w:val="1"/>
          <w:numId w:val="6"/>
        </w:numPr>
        <w:spacing w:before="100" w:beforeAutospacing="1" w:after="100" w:afterAutospacing="1" w:line="240" w:lineRule="auto"/>
        <w:jc w:val="center"/>
        <w:rPr>
          <w:rFonts w:ascii="Book Antiqua" w:eastAsia="Times New Roman" w:hAnsi="Book Antiqua" w:cs="Times New Roman"/>
          <w:b/>
          <w:sz w:val="32"/>
          <w:szCs w:val="32"/>
          <w:lang w:eastAsia="es-ES"/>
        </w:rPr>
      </w:pPr>
      <w:r w:rsidRPr="005D7585">
        <w:rPr>
          <w:rFonts w:ascii="Book Antiqua" w:eastAsia="Times New Roman" w:hAnsi="Book Antiqua" w:cs="Times New Roman"/>
          <w:b/>
          <w:sz w:val="32"/>
          <w:szCs w:val="32"/>
          <w:lang w:eastAsia="es-ES"/>
        </w:rPr>
        <w:t>Dimensiones, peso</w:t>
      </w:r>
    </w:p>
    <w:p w:rsidR="005D7585" w:rsidRPr="005D7585" w:rsidRDefault="005D7585" w:rsidP="005D7585">
      <w:pPr>
        <w:pStyle w:val="Prrafodelista"/>
        <w:spacing w:before="100" w:beforeAutospacing="1" w:after="100" w:afterAutospacing="1" w:line="240" w:lineRule="auto"/>
        <w:ind w:left="1440"/>
        <w:rPr>
          <w:rFonts w:ascii="Book Antiqua" w:eastAsia="Times New Roman" w:hAnsi="Book Antiqua" w:cs="Times New Roman"/>
          <w:b/>
          <w:sz w:val="32"/>
          <w:szCs w:val="32"/>
          <w:lang w:eastAsia="es-ES"/>
        </w:rPr>
      </w:pPr>
    </w:p>
    <w:p w:rsidR="00CE2755" w:rsidRPr="005D7585" w:rsidRDefault="00CE2755" w:rsidP="005D7585">
      <w:pPr>
        <w:pStyle w:val="Prrafodelista"/>
        <w:spacing w:before="60" w:after="60" w:line="240" w:lineRule="auto"/>
        <w:rPr>
          <w:rFonts w:ascii="Book Antiqua" w:hAnsi="Book Antiqua"/>
          <w:sz w:val="24"/>
          <w:szCs w:val="24"/>
        </w:rPr>
      </w:pPr>
      <w:r w:rsidRPr="005D7585">
        <w:rPr>
          <w:rFonts w:ascii="Book Antiqua" w:hAnsi="Book Antiqua"/>
          <w:sz w:val="24"/>
          <w:szCs w:val="24"/>
        </w:rPr>
        <w:t xml:space="preserve">La </w:t>
      </w:r>
      <w:r w:rsidRPr="005D7585">
        <w:rPr>
          <w:rFonts w:ascii="Book Antiqua" w:hAnsi="Book Antiqua"/>
          <w:b/>
          <w:bCs/>
          <w:sz w:val="24"/>
          <w:szCs w:val="24"/>
        </w:rPr>
        <w:t>dimensión</w:t>
      </w:r>
      <w:r w:rsidRPr="005D7585">
        <w:rPr>
          <w:rFonts w:ascii="Book Antiqua" w:hAnsi="Book Antiqua"/>
          <w:sz w:val="24"/>
          <w:szCs w:val="24"/>
        </w:rPr>
        <w:t xml:space="preserve"> (del latín </w:t>
      </w:r>
      <w:r w:rsidRPr="005D7585">
        <w:rPr>
          <w:rFonts w:ascii="Book Antiqua" w:hAnsi="Book Antiqua"/>
          <w:i/>
          <w:iCs/>
          <w:sz w:val="24"/>
          <w:szCs w:val="24"/>
        </w:rPr>
        <w:t>dimensión</w:t>
      </w:r>
      <w:r w:rsidRPr="005D7585">
        <w:rPr>
          <w:rFonts w:ascii="Book Antiqua" w:hAnsi="Book Antiqua"/>
          <w:sz w:val="24"/>
          <w:szCs w:val="24"/>
        </w:rPr>
        <w:t>, "medida") es, esencialmente, el número de grados de libertad para realizar un movimiento en el espacio. Comúnmente, las dimensiones de un objeto son las medidas que definen su forma y tamaño.</w:t>
      </w:r>
    </w:p>
    <w:p w:rsidR="00CE2755" w:rsidRDefault="00CE2755" w:rsidP="005D7585">
      <w:pPr>
        <w:pStyle w:val="Prrafodelista"/>
        <w:spacing w:before="60" w:after="60" w:line="240" w:lineRule="auto"/>
        <w:rPr>
          <w:rFonts w:ascii="Book Antiqua" w:hAnsi="Book Antiqua"/>
          <w:sz w:val="24"/>
          <w:szCs w:val="24"/>
        </w:rPr>
      </w:pPr>
    </w:p>
    <w:p w:rsidR="00CE2755" w:rsidRPr="00CE2755" w:rsidRDefault="00CE2755" w:rsidP="005D7585">
      <w:pPr>
        <w:pStyle w:val="Sinespaciado"/>
        <w:numPr>
          <w:ilvl w:val="1"/>
          <w:numId w:val="6"/>
        </w:numPr>
        <w:jc w:val="center"/>
        <w:rPr>
          <w:rFonts w:ascii="Book Antiqua" w:hAnsi="Book Antiqua" w:cs="Arial"/>
          <w:b/>
          <w:sz w:val="32"/>
          <w:szCs w:val="32"/>
        </w:rPr>
      </w:pPr>
      <w:r w:rsidRPr="00CE2755">
        <w:rPr>
          <w:rFonts w:ascii="Book Antiqua" w:hAnsi="Book Antiqua" w:cs="Arial"/>
          <w:b/>
          <w:sz w:val="32"/>
          <w:szCs w:val="32"/>
        </w:rPr>
        <w:t>Alturas de cargas paletizadas o estibadas</w:t>
      </w:r>
    </w:p>
    <w:p w:rsidR="00CE2755" w:rsidRDefault="00CE2755" w:rsidP="005D7585">
      <w:pPr>
        <w:pStyle w:val="Prrafodelista"/>
        <w:spacing w:before="60" w:after="60" w:line="240" w:lineRule="auto"/>
      </w:pPr>
    </w:p>
    <w:p w:rsidR="00CE2755" w:rsidRPr="00CE2755" w:rsidRDefault="00CE2755" w:rsidP="005D7585">
      <w:pPr>
        <w:pStyle w:val="Prrafodelista"/>
        <w:spacing w:before="60" w:after="60" w:line="240" w:lineRule="auto"/>
        <w:rPr>
          <w:rFonts w:ascii="Book Antiqua" w:hAnsi="Book Antiqua"/>
          <w:b/>
          <w:sz w:val="24"/>
          <w:szCs w:val="24"/>
        </w:rPr>
      </w:pPr>
      <w:r w:rsidRPr="00CE2755">
        <w:rPr>
          <w:rFonts w:ascii="Book Antiqua" w:hAnsi="Book Antiqua"/>
          <w:sz w:val="24"/>
          <w:szCs w:val="24"/>
        </w:rPr>
        <w:t xml:space="preserve">El </w:t>
      </w:r>
      <w:r w:rsidRPr="00CE2755">
        <w:rPr>
          <w:rFonts w:ascii="Book Antiqua" w:hAnsi="Book Antiqua"/>
          <w:b/>
          <w:bCs/>
          <w:sz w:val="24"/>
          <w:szCs w:val="24"/>
        </w:rPr>
        <w:t>paletizado</w:t>
      </w:r>
      <w:r w:rsidRPr="00CE2755">
        <w:rPr>
          <w:rFonts w:ascii="Book Antiqua" w:hAnsi="Book Antiqua"/>
          <w:sz w:val="24"/>
          <w:szCs w:val="24"/>
        </w:rPr>
        <w:t xml:space="preserve"> es la acción y efecto de disponer </w:t>
      </w:r>
      <w:hyperlink r:id="rId9" w:tooltip="Mercancía" w:history="1">
        <w:r w:rsidRPr="00CE2755">
          <w:rPr>
            <w:rStyle w:val="Hipervnculo"/>
            <w:rFonts w:ascii="Book Antiqua" w:hAnsi="Book Antiqua"/>
            <w:color w:val="auto"/>
            <w:sz w:val="24"/>
            <w:szCs w:val="24"/>
            <w:u w:val="none"/>
          </w:rPr>
          <w:t>mercancía</w:t>
        </w:r>
      </w:hyperlink>
      <w:r w:rsidRPr="00CE2755">
        <w:rPr>
          <w:rFonts w:ascii="Book Antiqua" w:hAnsi="Book Antiqua"/>
          <w:sz w:val="24"/>
          <w:szCs w:val="24"/>
        </w:rPr>
        <w:t xml:space="preserve"> sobre un </w:t>
      </w:r>
      <w:hyperlink r:id="rId10" w:tooltip="Palé" w:history="1">
        <w:r w:rsidRPr="00CE2755">
          <w:rPr>
            <w:rStyle w:val="Hipervnculo"/>
            <w:rFonts w:ascii="Book Antiqua" w:hAnsi="Book Antiqua"/>
            <w:color w:val="auto"/>
            <w:sz w:val="24"/>
            <w:szCs w:val="24"/>
            <w:u w:val="none"/>
          </w:rPr>
          <w:t>palé</w:t>
        </w:r>
      </w:hyperlink>
      <w:r w:rsidRPr="00CE2755">
        <w:rPr>
          <w:rFonts w:ascii="Book Antiqua" w:hAnsi="Book Antiqua"/>
          <w:sz w:val="24"/>
          <w:szCs w:val="24"/>
        </w:rPr>
        <w:t xml:space="preserve"> para su almacenaje y transporte.</w:t>
      </w:r>
    </w:p>
    <w:p w:rsidR="00CE2755" w:rsidRPr="00CE2755" w:rsidRDefault="00CE2755" w:rsidP="005D7585">
      <w:pPr>
        <w:pStyle w:val="Prrafodelista"/>
        <w:spacing w:before="60" w:after="60" w:line="240" w:lineRule="auto"/>
        <w:rPr>
          <w:rFonts w:ascii="Book Antiqua" w:hAnsi="Book Antiqua"/>
          <w:b/>
          <w:sz w:val="24"/>
          <w:szCs w:val="24"/>
        </w:rPr>
      </w:pPr>
    </w:p>
    <w:p w:rsidR="00CE2755" w:rsidRDefault="00CE2755" w:rsidP="005D7585">
      <w:pPr>
        <w:pStyle w:val="Prrafodelista"/>
        <w:spacing w:before="60" w:after="60" w:line="240" w:lineRule="auto"/>
        <w:rPr>
          <w:rFonts w:ascii="Book Antiqua" w:hAnsi="Book Antiqua"/>
          <w:sz w:val="24"/>
          <w:szCs w:val="24"/>
        </w:rPr>
      </w:pPr>
      <w:r w:rsidRPr="00CE2755">
        <w:rPr>
          <w:rFonts w:ascii="Book Antiqua" w:hAnsi="Book Antiqua"/>
          <w:sz w:val="24"/>
          <w:szCs w:val="24"/>
        </w:rPr>
        <w:t xml:space="preserve">Se define como </w:t>
      </w:r>
      <w:r w:rsidRPr="00CE2755">
        <w:rPr>
          <w:rFonts w:ascii="Book Antiqua" w:hAnsi="Book Antiqua"/>
          <w:b/>
          <w:bCs/>
          <w:sz w:val="24"/>
          <w:szCs w:val="24"/>
        </w:rPr>
        <w:t>estiba</w:t>
      </w:r>
      <w:r w:rsidRPr="00CE2755">
        <w:rPr>
          <w:rFonts w:ascii="Book Antiqua" w:hAnsi="Book Antiqua"/>
          <w:sz w:val="24"/>
          <w:szCs w:val="24"/>
        </w:rPr>
        <w:t xml:space="preserve"> a la técnica de colocar la carga a bordo para ser transportada con un máximo de </w:t>
      </w:r>
      <w:hyperlink r:id="rId11" w:tooltip="Seguridad" w:history="1">
        <w:r w:rsidRPr="00CE2755">
          <w:rPr>
            <w:rStyle w:val="Hipervnculo"/>
            <w:rFonts w:ascii="Book Antiqua" w:hAnsi="Book Antiqua"/>
            <w:color w:val="auto"/>
            <w:sz w:val="24"/>
            <w:szCs w:val="24"/>
            <w:u w:val="none"/>
          </w:rPr>
          <w:t>seguridad</w:t>
        </w:r>
      </w:hyperlink>
      <w:r w:rsidRPr="00CE2755">
        <w:rPr>
          <w:rFonts w:ascii="Book Antiqua" w:hAnsi="Book Antiqua"/>
          <w:sz w:val="24"/>
          <w:szCs w:val="24"/>
        </w:rPr>
        <w:t xml:space="preserve"> para el </w:t>
      </w:r>
      <w:hyperlink r:id="rId12" w:tooltip="Buque" w:history="1">
        <w:r w:rsidRPr="00CE2755">
          <w:rPr>
            <w:rStyle w:val="Hipervnculo"/>
            <w:rFonts w:ascii="Book Antiqua" w:hAnsi="Book Antiqua"/>
            <w:color w:val="auto"/>
            <w:sz w:val="24"/>
            <w:szCs w:val="24"/>
            <w:u w:val="none"/>
          </w:rPr>
          <w:t>buque</w:t>
        </w:r>
      </w:hyperlink>
      <w:r w:rsidRPr="00CE2755">
        <w:rPr>
          <w:rFonts w:ascii="Book Antiqua" w:hAnsi="Book Antiqua"/>
          <w:sz w:val="24"/>
          <w:szCs w:val="24"/>
        </w:rPr>
        <w:t xml:space="preserve"> y su </w:t>
      </w:r>
      <w:hyperlink r:id="rId13" w:tooltip="Tripulación" w:history="1">
        <w:r w:rsidRPr="00CE2755">
          <w:rPr>
            <w:rStyle w:val="Hipervnculo"/>
            <w:rFonts w:ascii="Book Antiqua" w:hAnsi="Book Antiqua"/>
            <w:color w:val="auto"/>
            <w:sz w:val="24"/>
            <w:szCs w:val="24"/>
            <w:u w:val="none"/>
          </w:rPr>
          <w:t>tripulación</w:t>
        </w:r>
      </w:hyperlink>
      <w:r w:rsidRPr="00CE2755">
        <w:rPr>
          <w:rFonts w:ascii="Book Antiqua" w:hAnsi="Book Antiqua"/>
          <w:sz w:val="24"/>
          <w:szCs w:val="24"/>
        </w:rPr>
        <w:t>, ocupando el mínimo espacio posible, evitando averías en la misma y reduciendo al mínimo las demoras en el puerto de descarga.</w:t>
      </w:r>
    </w:p>
    <w:p w:rsidR="005D7585" w:rsidRDefault="005D7585" w:rsidP="005D7585">
      <w:pPr>
        <w:pStyle w:val="Prrafodelista"/>
        <w:spacing w:before="60" w:after="60" w:line="240" w:lineRule="auto"/>
        <w:rPr>
          <w:rFonts w:ascii="Book Antiqua" w:hAnsi="Book Antiqua"/>
          <w:sz w:val="24"/>
          <w:szCs w:val="24"/>
        </w:rPr>
      </w:pPr>
    </w:p>
    <w:p w:rsidR="00CE2755" w:rsidRPr="005D7585" w:rsidRDefault="00CE2755" w:rsidP="005D7585">
      <w:pPr>
        <w:pStyle w:val="Prrafodelista"/>
        <w:numPr>
          <w:ilvl w:val="1"/>
          <w:numId w:val="6"/>
        </w:numPr>
        <w:spacing w:before="100" w:beforeAutospacing="1" w:after="100" w:afterAutospacing="1" w:line="240" w:lineRule="auto"/>
        <w:jc w:val="center"/>
        <w:rPr>
          <w:rFonts w:ascii="Book Antiqua" w:hAnsi="Book Antiqua" w:cs="Arial"/>
          <w:b/>
          <w:sz w:val="32"/>
          <w:szCs w:val="32"/>
        </w:rPr>
      </w:pPr>
      <w:r w:rsidRPr="005D7585">
        <w:rPr>
          <w:rFonts w:ascii="Book Antiqua" w:hAnsi="Book Antiqua" w:cs="Arial"/>
          <w:b/>
          <w:sz w:val="32"/>
          <w:szCs w:val="32"/>
        </w:rPr>
        <w:t>Tipos de unidades de carga</w:t>
      </w:r>
    </w:p>
    <w:p w:rsidR="00CE2755" w:rsidRPr="00C054E8" w:rsidRDefault="00C054E8" w:rsidP="005D7585">
      <w:pPr>
        <w:spacing w:before="60" w:after="60" w:line="240" w:lineRule="auto"/>
        <w:rPr>
          <w:rFonts w:ascii="Book Antiqua" w:hAnsi="Book Antiqua" w:cs="TimesNewRoman"/>
          <w:sz w:val="24"/>
          <w:szCs w:val="24"/>
        </w:rPr>
      </w:pPr>
      <w:r w:rsidRPr="00C054E8">
        <w:rPr>
          <w:rFonts w:ascii="Book Antiqua" w:hAnsi="Book Antiqua"/>
          <w:b/>
          <w:sz w:val="28"/>
          <w:szCs w:val="28"/>
        </w:rPr>
        <w:t>Estabilidad:</w:t>
      </w:r>
      <w:r w:rsidRPr="00C054E8">
        <w:rPr>
          <w:rFonts w:ascii="Book Antiqua" w:hAnsi="Book Antiqua" w:cs="TimesNewRoman"/>
          <w:sz w:val="24"/>
          <w:szCs w:val="24"/>
        </w:rPr>
        <w:t xml:space="preserve"> </w:t>
      </w:r>
      <w:r w:rsidRPr="00C054E8">
        <w:rPr>
          <w:rFonts w:ascii="Book Antiqua" w:hAnsi="Book Antiqua" w:cs="TimesNewRoman,Italic"/>
          <w:iCs/>
          <w:sz w:val="24"/>
          <w:szCs w:val="24"/>
        </w:rPr>
        <w:t>puede</w:t>
      </w:r>
      <w:r w:rsidR="00CE2755" w:rsidRPr="00C054E8">
        <w:rPr>
          <w:rFonts w:ascii="Book Antiqua" w:hAnsi="Book Antiqua" w:cs="TimesNewRoman"/>
          <w:sz w:val="24"/>
          <w:szCs w:val="24"/>
        </w:rPr>
        <w:t xml:space="preserve"> conseguirse mediante un apilado correcto de los productos y con la adopción de una adecuada configuración de la unidad de carga.</w:t>
      </w:r>
    </w:p>
    <w:p w:rsidR="00CE2755" w:rsidRPr="00C054E8" w:rsidRDefault="00CE2755" w:rsidP="005D7585">
      <w:pPr>
        <w:autoSpaceDE w:val="0"/>
        <w:autoSpaceDN w:val="0"/>
        <w:adjustRightInd w:val="0"/>
        <w:spacing w:after="0" w:line="240" w:lineRule="auto"/>
        <w:rPr>
          <w:rFonts w:ascii="Book Antiqua" w:hAnsi="Book Antiqua" w:cs="TimesNewRoman"/>
          <w:sz w:val="24"/>
          <w:szCs w:val="24"/>
        </w:rPr>
      </w:pPr>
      <w:r w:rsidRPr="00C054E8">
        <w:rPr>
          <w:rFonts w:ascii="Book Antiqua" w:hAnsi="Book Antiqua" w:cs="TimesNewRoman"/>
          <w:sz w:val="24"/>
          <w:szCs w:val="24"/>
        </w:rPr>
        <w:t>También se puede incrementar mediante la utilización de tiras de cinta adhesiva y flejes que sujeten las unidades unas con otras. La cinta adhesiva tiene una alta resistencia a la cizalladora, lo que evita su ruptura en caso de movimientos laterales, y una gran elasticidad, lo que permite una fácil separación.</w:t>
      </w:r>
    </w:p>
    <w:p w:rsidR="00CE2755" w:rsidRPr="00C054E8" w:rsidRDefault="00CE2755" w:rsidP="005D7585">
      <w:pPr>
        <w:autoSpaceDE w:val="0"/>
        <w:autoSpaceDN w:val="0"/>
        <w:adjustRightInd w:val="0"/>
        <w:spacing w:after="0" w:line="240" w:lineRule="auto"/>
        <w:rPr>
          <w:rFonts w:ascii="Book Antiqua" w:hAnsi="Book Antiqua" w:cs="TimesNewRoman"/>
          <w:sz w:val="28"/>
          <w:szCs w:val="28"/>
        </w:rPr>
      </w:pPr>
    </w:p>
    <w:p w:rsidR="000B78FB" w:rsidRDefault="000B78FB" w:rsidP="005D7585">
      <w:pPr>
        <w:autoSpaceDE w:val="0"/>
        <w:autoSpaceDN w:val="0"/>
        <w:adjustRightInd w:val="0"/>
        <w:spacing w:after="0" w:line="240" w:lineRule="auto"/>
        <w:rPr>
          <w:rFonts w:ascii="Book Antiqua" w:hAnsi="Book Antiqua" w:cs="TimesNewRoman"/>
          <w:b/>
          <w:sz w:val="28"/>
          <w:szCs w:val="28"/>
        </w:rPr>
      </w:pPr>
    </w:p>
    <w:p w:rsidR="00CE2755" w:rsidRPr="00C054E8" w:rsidRDefault="00C054E8" w:rsidP="005D7585">
      <w:pPr>
        <w:autoSpaceDE w:val="0"/>
        <w:autoSpaceDN w:val="0"/>
        <w:adjustRightInd w:val="0"/>
        <w:spacing w:after="0" w:line="240" w:lineRule="auto"/>
        <w:rPr>
          <w:rFonts w:ascii="Book Antiqua" w:hAnsi="Book Antiqua" w:cs="TimesNewRoman"/>
          <w:sz w:val="24"/>
          <w:szCs w:val="24"/>
        </w:rPr>
      </w:pPr>
      <w:r w:rsidRPr="00C054E8">
        <w:rPr>
          <w:rFonts w:ascii="Book Antiqua" w:hAnsi="Book Antiqua" w:cs="TimesNewRoman"/>
          <w:b/>
          <w:sz w:val="28"/>
          <w:szCs w:val="28"/>
        </w:rPr>
        <w:t>Resistencia:</w:t>
      </w:r>
      <w:r w:rsidRPr="00C054E8">
        <w:rPr>
          <w:rFonts w:ascii="Book Antiqua" w:hAnsi="Book Antiqua" w:cs="TimesNewRoman"/>
          <w:sz w:val="24"/>
          <w:szCs w:val="24"/>
        </w:rPr>
        <w:t xml:space="preserve"> </w:t>
      </w:r>
      <w:r w:rsidR="00CE2755" w:rsidRPr="00C054E8">
        <w:rPr>
          <w:rFonts w:ascii="Book Antiqua" w:hAnsi="Book Antiqua" w:cs="TimesNewRoman"/>
          <w:sz w:val="24"/>
          <w:szCs w:val="24"/>
        </w:rPr>
        <w:t>se consigue mediante el retrac</w:t>
      </w:r>
      <w:r w:rsidR="000B78FB">
        <w:rPr>
          <w:rFonts w:ascii="Book Antiqua" w:hAnsi="Book Antiqua" w:cs="TimesNewRoman"/>
          <w:sz w:val="24"/>
          <w:szCs w:val="24"/>
        </w:rPr>
        <w:t>tilado de las unidades de carga,</w:t>
      </w:r>
    </w:p>
    <w:p w:rsidR="000B78FB" w:rsidRDefault="00CE2755" w:rsidP="005D7585">
      <w:pPr>
        <w:autoSpaceDE w:val="0"/>
        <w:autoSpaceDN w:val="0"/>
        <w:adjustRightInd w:val="0"/>
        <w:spacing w:after="0" w:line="240" w:lineRule="auto"/>
        <w:rPr>
          <w:rFonts w:ascii="Book Antiqua" w:hAnsi="Book Antiqua" w:cs="TimesNewRoman"/>
          <w:sz w:val="24"/>
          <w:szCs w:val="24"/>
        </w:rPr>
      </w:pPr>
      <w:r w:rsidRPr="00C054E8">
        <w:rPr>
          <w:rFonts w:ascii="Book Antiqua" w:hAnsi="Book Antiqua" w:cs="TimesNewRoman"/>
          <w:sz w:val="24"/>
          <w:szCs w:val="24"/>
        </w:rPr>
        <w:t>Dicho retractilado consiste en envolverlas con una película de plástico retráctil que las abarca en su totalidad –o abarca la mayor parte de la superficie de las cargas– de modo uniforme, permitiendo el ajuste de la película para proporcionar una adecuada resistencia.</w:t>
      </w:r>
    </w:p>
    <w:p w:rsidR="000B78FB" w:rsidRDefault="000B78FB" w:rsidP="005D7585">
      <w:pPr>
        <w:autoSpaceDE w:val="0"/>
        <w:autoSpaceDN w:val="0"/>
        <w:adjustRightInd w:val="0"/>
        <w:spacing w:after="0" w:line="240" w:lineRule="auto"/>
        <w:rPr>
          <w:rFonts w:ascii="Book Antiqua" w:hAnsi="Book Antiqua" w:cs="TimesNewRoman"/>
          <w:sz w:val="24"/>
          <w:szCs w:val="24"/>
        </w:rPr>
      </w:pPr>
    </w:p>
    <w:p w:rsidR="00CE2755" w:rsidRPr="005D7585" w:rsidRDefault="00205D4A" w:rsidP="005D7585">
      <w:pPr>
        <w:pStyle w:val="Prrafodelista"/>
        <w:numPr>
          <w:ilvl w:val="1"/>
          <w:numId w:val="6"/>
        </w:numPr>
        <w:autoSpaceDE w:val="0"/>
        <w:autoSpaceDN w:val="0"/>
        <w:adjustRightInd w:val="0"/>
        <w:spacing w:after="0" w:line="240" w:lineRule="auto"/>
        <w:jc w:val="center"/>
        <w:rPr>
          <w:rFonts w:ascii="Book Antiqua" w:eastAsia="Times New Roman" w:hAnsi="Book Antiqua" w:cs="Times New Roman"/>
          <w:b/>
          <w:sz w:val="32"/>
          <w:szCs w:val="32"/>
          <w:lang w:eastAsia="es-ES"/>
        </w:rPr>
      </w:pPr>
      <w:r w:rsidRPr="005D7585">
        <w:rPr>
          <w:rFonts w:ascii="Book Antiqua" w:eastAsia="Times New Roman" w:hAnsi="Book Antiqua" w:cs="Times New Roman"/>
          <w:b/>
          <w:sz w:val="32"/>
          <w:szCs w:val="32"/>
          <w:lang w:eastAsia="es-ES"/>
        </w:rPr>
        <w:t>Temperatura</w:t>
      </w:r>
    </w:p>
    <w:p w:rsidR="000B78FB" w:rsidRPr="000B78FB" w:rsidRDefault="000B78FB" w:rsidP="005D7585">
      <w:pPr>
        <w:autoSpaceDE w:val="0"/>
        <w:autoSpaceDN w:val="0"/>
        <w:adjustRightInd w:val="0"/>
        <w:spacing w:after="0" w:line="240" w:lineRule="auto"/>
        <w:rPr>
          <w:rFonts w:ascii="Book Antiqua" w:hAnsi="Book Antiqua" w:cs="TimesNewRoman"/>
          <w:sz w:val="24"/>
          <w:szCs w:val="24"/>
        </w:rPr>
      </w:pPr>
    </w:p>
    <w:tbl>
      <w:tblPr>
        <w:tblStyle w:val="Cuadrculaclara-nfasis3"/>
        <w:tblW w:w="8747" w:type="dxa"/>
        <w:tblLook w:val="0000"/>
      </w:tblPr>
      <w:tblGrid>
        <w:gridCol w:w="8747"/>
      </w:tblGrid>
      <w:tr w:rsidR="00205D4A" w:rsidTr="00D23F0A">
        <w:trPr>
          <w:cnfStyle w:val="000000100000"/>
          <w:trHeight w:val="429"/>
        </w:trPr>
        <w:tc>
          <w:tcPr>
            <w:cnfStyle w:val="000010000000"/>
            <w:tcW w:w="8747" w:type="dxa"/>
          </w:tcPr>
          <w:p w:rsidR="00205D4A" w:rsidRPr="00205D4A" w:rsidRDefault="00205D4A" w:rsidP="005D7585">
            <w:pPr>
              <w:spacing w:before="100" w:beforeAutospacing="1" w:after="100" w:afterAutospacing="1"/>
              <w:rPr>
                <w:rFonts w:ascii="Book Antiqua" w:eastAsia="Times New Roman" w:hAnsi="Book Antiqua" w:cs="Times New Roman"/>
                <w:b/>
                <w:sz w:val="28"/>
                <w:szCs w:val="28"/>
                <w:lang w:eastAsia="es-ES"/>
              </w:rPr>
            </w:pPr>
            <w:r w:rsidRPr="00205D4A">
              <w:rPr>
                <w:rFonts w:ascii="Book Antiqua" w:eastAsia="Times New Roman" w:hAnsi="Book Antiqua" w:cs="Times New Roman"/>
                <w:b/>
                <w:sz w:val="28"/>
                <w:szCs w:val="28"/>
                <w:lang w:eastAsia="es-ES"/>
              </w:rPr>
              <w:t>Temperatura del Producto:</w:t>
            </w:r>
            <w:r w:rsidRPr="00205D4A">
              <w:rPr>
                <w:rFonts w:ascii="Book Antiqua" w:eastAsia="Times New Roman" w:hAnsi="Book Antiqua" w:cs="Times New Roman"/>
                <w:b/>
                <w:sz w:val="24"/>
                <w:szCs w:val="24"/>
                <w:lang w:eastAsia="es-ES"/>
              </w:rPr>
              <w:t xml:space="preserve"> -1 a 3°C (centro geométrico)</w:t>
            </w:r>
          </w:p>
        </w:tc>
      </w:tr>
      <w:tr w:rsidR="00205D4A" w:rsidTr="00D23F0A">
        <w:trPr>
          <w:cnfStyle w:val="000000010000"/>
          <w:trHeight w:val="414"/>
        </w:trPr>
        <w:tc>
          <w:tcPr>
            <w:cnfStyle w:val="000010000000"/>
            <w:tcW w:w="8747" w:type="dxa"/>
          </w:tcPr>
          <w:p w:rsidR="00205D4A" w:rsidRPr="00205D4A" w:rsidRDefault="00205D4A" w:rsidP="005D7585">
            <w:pPr>
              <w:spacing w:before="100" w:beforeAutospacing="1" w:after="100" w:afterAutospacing="1"/>
              <w:rPr>
                <w:rFonts w:ascii="Book Antiqua" w:eastAsia="Times New Roman" w:hAnsi="Book Antiqua" w:cs="Times New Roman"/>
                <w:b/>
                <w:sz w:val="28"/>
                <w:szCs w:val="28"/>
                <w:lang w:eastAsia="es-ES"/>
              </w:rPr>
            </w:pPr>
            <w:r w:rsidRPr="00205D4A">
              <w:rPr>
                <w:rFonts w:ascii="Book Antiqua" w:eastAsia="Times New Roman" w:hAnsi="Book Antiqua" w:cs="Times New Roman"/>
                <w:b/>
                <w:sz w:val="28"/>
                <w:szCs w:val="28"/>
                <w:lang w:eastAsia="es-ES"/>
              </w:rPr>
              <w:t>Temperatura Transporte</w:t>
            </w:r>
            <w:r>
              <w:rPr>
                <w:rFonts w:ascii="Book Antiqua" w:eastAsia="Times New Roman" w:hAnsi="Book Antiqua" w:cs="Times New Roman"/>
                <w:b/>
                <w:sz w:val="28"/>
                <w:szCs w:val="28"/>
                <w:lang w:eastAsia="es-ES"/>
              </w:rPr>
              <w:t>:</w:t>
            </w:r>
            <w:r w:rsidR="00495FF4" w:rsidRPr="00205D4A">
              <w:rPr>
                <w:rFonts w:ascii="Book Antiqua" w:eastAsia="Times New Roman" w:hAnsi="Book Antiqua" w:cs="Times New Roman"/>
                <w:sz w:val="24"/>
                <w:szCs w:val="24"/>
                <w:lang w:eastAsia="es-ES"/>
              </w:rPr>
              <w:t xml:space="preserve"> </w:t>
            </w:r>
            <w:r w:rsidR="00495FF4">
              <w:rPr>
                <w:rFonts w:ascii="Book Antiqua" w:eastAsia="Times New Roman" w:hAnsi="Book Antiqua" w:cs="Times New Roman"/>
                <w:sz w:val="24"/>
                <w:szCs w:val="24"/>
                <w:lang w:eastAsia="es-ES"/>
              </w:rPr>
              <w:t xml:space="preserve">-3 a 6°C </w:t>
            </w:r>
            <w:r w:rsidR="00495FF4" w:rsidRPr="00205D4A">
              <w:rPr>
                <w:rFonts w:ascii="Book Antiqua" w:eastAsia="Times New Roman" w:hAnsi="Book Antiqua" w:cs="Times New Roman"/>
                <w:sz w:val="24"/>
                <w:szCs w:val="24"/>
                <w:lang w:eastAsia="es-ES"/>
              </w:rPr>
              <w:t>Obligatorio Termógrafo</w:t>
            </w:r>
          </w:p>
        </w:tc>
      </w:tr>
      <w:tr w:rsidR="00495FF4" w:rsidTr="00D23F0A">
        <w:trPr>
          <w:cnfStyle w:val="000000100000"/>
          <w:trHeight w:val="5209"/>
        </w:trPr>
        <w:tc>
          <w:tcPr>
            <w:cnfStyle w:val="000010000000"/>
            <w:tcW w:w="8747" w:type="dxa"/>
          </w:tcPr>
          <w:p w:rsidR="00495FF4" w:rsidRPr="00495FF4" w:rsidRDefault="00495FF4" w:rsidP="005D7585">
            <w:pPr>
              <w:spacing w:before="100" w:beforeAutospacing="1" w:after="100" w:afterAutospacing="1"/>
              <w:rPr>
                <w:rFonts w:ascii="Book Antiqua" w:eastAsia="Times New Roman" w:hAnsi="Book Antiqua" w:cs="Times New Roman"/>
                <w:b/>
                <w:sz w:val="28"/>
                <w:szCs w:val="28"/>
                <w:lang w:eastAsia="es-ES"/>
              </w:rPr>
            </w:pPr>
            <w:r w:rsidRPr="00495FF4">
              <w:rPr>
                <w:rFonts w:ascii="Book Antiqua" w:eastAsia="Times New Roman" w:hAnsi="Book Antiqua" w:cs="Times New Roman"/>
                <w:b/>
                <w:sz w:val="28"/>
                <w:szCs w:val="28"/>
                <w:lang w:eastAsia="es-ES"/>
              </w:rPr>
              <w:t>Calidad Sensorial:</w:t>
            </w:r>
          </w:p>
          <w:p w:rsidR="00495FF4" w:rsidRPr="00495FF4" w:rsidRDefault="00495FF4" w:rsidP="005D7585">
            <w:pPr>
              <w:pStyle w:val="Prrafodelista"/>
              <w:numPr>
                <w:ilvl w:val="0"/>
                <w:numId w:val="10"/>
              </w:numPr>
              <w:spacing w:before="100" w:beforeAutospacing="1" w:after="100" w:afterAutospacing="1"/>
              <w:rPr>
                <w:rFonts w:ascii="Book Antiqua" w:eastAsia="Times New Roman" w:hAnsi="Book Antiqua" w:cs="Times New Roman"/>
                <w:b/>
                <w:sz w:val="28"/>
                <w:szCs w:val="28"/>
                <w:lang w:eastAsia="es-ES"/>
              </w:rPr>
            </w:pPr>
            <w:r w:rsidRPr="00495FF4">
              <w:rPr>
                <w:rFonts w:ascii="Book Antiqua" w:eastAsia="Times New Roman" w:hAnsi="Book Antiqua" w:cs="Times New Roman"/>
                <w:b/>
                <w:bCs/>
                <w:sz w:val="24"/>
                <w:szCs w:val="24"/>
                <w:lang w:eastAsia="es-ES"/>
              </w:rPr>
              <w:t>Envasado:</w:t>
            </w:r>
            <w:r w:rsidRPr="00495FF4">
              <w:rPr>
                <w:rFonts w:ascii="Book Antiqua" w:eastAsia="Times New Roman" w:hAnsi="Book Antiqua" w:cs="Times New Roman"/>
                <w:sz w:val="24"/>
                <w:szCs w:val="24"/>
                <w:lang w:eastAsia="es-ES"/>
              </w:rPr>
              <w:t xml:space="preserve"> Vacio óptimo (Adherencia total del envase y ausencia de burbujas de aire. Termo encogido óptimo y acorde al tamaño de envase y tipo de corte)</w:t>
            </w:r>
          </w:p>
          <w:p w:rsidR="00495FF4" w:rsidRPr="00495FF4" w:rsidRDefault="00495FF4" w:rsidP="005D7585">
            <w:pPr>
              <w:pStyle w:val="Prrafodelista"/>
              <w:numPr>
                <w:ilvl w:val="0"/>
                <w:numId w:val="10"/>
              </w:numPr>
              <w:spacing w:before="100" w:beforeAutospacing="1" w:after="100" w:afterAutospacing="1"/>
              <w:rPr>
                <w:rFonts w:ascii="Book Antiqua" w:eastAsia="Times New Roman" w:hAnsi="Book Antiqua" w:cs="Times New Roman"/>
                <w:b/>
                <w:sz w:val="28"/>
                <w:szCs w:val="28"/>
                <w:lang w:eastAsia="es-ES"/>
              </w:rPr>
            </w:pPr>
            <w:r w:rsidRPr="00205D4A">
              <w:rPr>
                <w:rFonts w:ascii="Book Antiqua" w:eastAsia="Times New Roman" w:hAnsi="Book Antiqua" w:cs="Times New Roman"/>
                <w:b/>
                <w:bCs/>
                <w:sz w:val="24"/>
                <w:szCs w:val="24"/>
                <w:lang w:eastAsia="es-ES"/>
              </w:rPr>
              <w:t>Exudado</w:t>
            </w:r>
            <w:r w:rsidRPr="00205D4A">
              <w:rPr>
                <w:rFonts w:ascii="Book Antiqua" w:eastAsia="Times New Roman" w:hAnsi="Book Antiqua" w:cs="Times New Roman"/>
                <w:sz w:val="24"/>
                <w:szCs w:val="24"/>
                <w:lang w:eastAsia="es-ES"/>
              </w:rPr>
              <w:t>: Normal a Mínimo (Según corte)</w:t>
            </w:r>
          </w:p>
          <w:p w:rsidR="00495FF4" w:rsidRPr="00495FF4" w:rsidRDefault="00495FF4" w:rsidP="005D7585">
            <w:pPr>
              <w:pStyle w:val="Prrafodelista"/>
              <w:numPr>
                <w:ilvl w:val="0"/>
                <w:numId w:val="10"/>
              </w:numPr>
              <w:spacing w:before="100" w:beforeAutospacing="1" w:after="100" w:afterAutospacing="1"/>
              <w:rPr>
                <w:rFonts w:ascii="Book Antiqua" w:eastAsia="Times New Roman" w:hAnsi="Book Antiqua" w:cs="Times New Roman"/>
                <w:b/>
                <w:sz w:val="28"/>
                <w:szCs w:val="28"/>
                <w:lang w:eastAsia="es-ES"/>
              </w:rPr>
            </w:pPr>
            <w:r w:rsidRPr="00205D4A">
              <w:rPr>
                <w:rFonts w:ascii="Book Antiqua" w:eastAsia="Times New Roman" w:hAnsi="Book Antiqua" w:cs="Times New Roman"/>
                <w:b/>
                <w:bCs/>
                <w:sz w:val="24"/>
                <w:szCs w:val="24"/>
                <w:lang w:eastAsia="es-ES"/>
              </w:rPr>
              <w:t>Aroma:</w:t>
            </w:r>
            <w:r w:rsidRPr="00205D4A">
              <w:rPr>
                <w:rFonts w:ascii="Book Antiqua" w:eastAsia="Times New Roman" w:hAnsi="Book Antiqua" w:cs="Times New Roman"/>
                <w:sz w:val="24"/>
                <w:szCs w:val="24"/>
                <w:lang w:eastAsia="es-ES"/>
              </w:rPr>
              <w:t xml:space="preserve"> característico y normales a la especie, ausencia de aromas anormales (ácidos, abombados, sulfurados, pútridos)</w:t>
            </w:r>
          </w:p>
          <w:p w:rsidR="00495FF4" w:rsidRPr="00495FF4" w:rsidRDefault="00495FF4" w:rsidP="005D7585">
            <w:pPr>
              <w:pStyle w:val="Prrafodelista"/>
              <w:numPr>
                <w:ilvl w:val="0"/>
                <w:numId w:val="10"/>
              </w:numPr>
              <w:spacing w:before="100" w:beforeAutospacing="1" w:after="100" w:afterAutospacing="1"/>
              <w:rPr>
                <w:rFonts w:ascii="Book Antiqua" w:eastAsia="Times New Roman" w:hAnsi="Book Antiqua" w:cs="Times New Roman"/>
                <w:b/>
                <w:sz w:val="28"/>
                <w:szCs w:val="28"/>
                <w:lang w:eastAsia="es-ES"/>
              </w:rPr>
            </w:pPr>
            <w:r w:rsidRPr="00205D4A">
              <w:rPr>
                <w:rFonts w:ascii="Book Antiqua" w:eastAsia="Times New Roman" w:hAnsi="Book Antiqua" w:cs="Times New Roman"/>
                <w:b/>
                <w:bCs/>
                <w:sz w:val="24"/>
                <w:szCs w:val="24"/>
                <w:lang w:eastAsia="es-ES"/>
              </w:rPr>
              <w:t>Color:</w:t>
            </w:r>
            <w:r w:rsidRPr="00205D4A">
              <w:rPr>
                <w:rFonts w:ascii="Book Antiqua" w:eastAsia="Times New Roman" w:hAnsi="Book Antiqua" w:cs="Times New Roman"/>
                <w:sz w:val="24"/>
                <w:szCs w:val="24"/>
                <w:lang w:eastAsia="es-ES"/>
              </w:rPr>
              <w:t xml:space="preserve"> dependiendo del corte varía de rosa </w:t>
            </w:r>
            <w:r w:rsidR="005D7585" w:rsidRPr="00205D4A">
              <w:rPr>
                <w:rFonts w:ascii="Book Antiqua" w:eastAsia="Times New Roman" w:hAnsi="Book Antiqua" w:cs="Times New Roman"/>
                <w:sz w:val="24"/>
                <w:szCs w:val="24"/>
                <w:lang w:eastAsia="es-ES"/>
              </w:rPr>
              <w:t>claro,</w:t>
            </w:r>
            <w:r w:rsidRPr="00205D4A">
              <w:rPr>
                <w:rFonts w:ascii="Book Antiqua" w:eastAsia="Times New Roman" w:hAnsi="Book Antiqua" w:cs="Times New Roman"/>
                <w:sz w:val="24"/>
                <w:szCs w:val="24"/>
                <w:lang w:eastAsia="es-ES"/>
              </w:rPr>
              <w:t xml:space="preserve"> rojo intermedio a rojo cereza. Ausencia absoluta de coloraciones café verdosas y amoratadas. Libre de coloraciones tornasoles a amarillas producto de fal</w:t>
            </w:r>
            <w:r>
              <w:rPr>
                <w:rFonts w:ascii="Book Antiqua" w:eastAsia="Times New Roman" w:hAnsi="Book Antiqua" w:cs="Times New Roman"/>
                <w:sz w:val="24"/>
                <w:szCs w:val="24"/>
                <w:lang w:eastAsia="es-ES"/>
              </w:rPr>
              <w:t>ta de carencia en la vacunación.</w:t>
            </w:r>
          </w:p>
          <w:p w:rsidR="00495FF4" w:rsidRPr="00495FF4" w:rsidRDefault="00495FF4" w:rsidP="005D7585">
            <w:pPr>
              <w:pStyle w:val="Prrafodelista"/>
              <w:numPr>
                <w:ilvl w:val="0"/>
                <w:numId w:val="10"/>
              </w:numPr>
              <w:spacing w:before="100" w:beforeAutospacing="1" w:after="100" w:afterAutospacing="1"/>
              <w:rPr>
                <w:rFonts w:ascii="Book Antiqua" w:eastAsia="Times New Roman" w:hAnsi="Book Antiqua" w:cs="Times New Roman"/>
                <w:b/>
                <w:sz w:val="28"/>
                <w:szCs w:val="28"/>
                <w:lang w:eastAsia="es-ES"/>
              </w:rPr>
            </w:pPr>
            <w:r w:rsidRPr="00205D4A">
              <w:rPr>
                <w:rFonts w:ascii="Book Antiqua" w:eastAsia="Times New Roman" w:hAnsi="Book Antiqua" w:cs="Times New Roman"/>
                <w:b/>
                <w:bCs/>
                <w:sz w:val="24"/>
                <w:szCs w:val="24"/>
                <w:lang w:eastAsia="es-ES"/>
              </w:rPr>
              <w:t>Textura:</w:t>
            </w:r>
            <w:r w:rsidRPr="00205D4A">
              <w:rPr>
                <w:rFonts w:ascii="Book Antiqua" w:eastAsia="Times New Roman" w:hAnsi="Book Antiqua" w:cs="Times New Roman"/>
                <w:sz w:val="24"/>
                <w:szCs w:val="24"/>
                <w:lang w:eastAsia="es-ES"/>
              </w:rPr>
              <w:t xml:space="preserve"> firme al tacto. Libre de materias estañas o suciedad, coágulos, decoloraciones y limosidad.</w:t>
            </w:r>
          </w:p>
          <w:p w:rsidR="00495FF4" w:rsidRPr="00495FF4" w:rsidRDefault="00495FF4" w:rsidP="005D7585">
            <w:pPr>
              <w:pStyle w:val="Prrafodelista"/>
              <w:numPr>
                <w:ilvl w:val="0"/>
                <w:numId w:val="10"/>
              </w:numPr>
              <w:spacing w:before="100" w:beforeAutospacing="1" w:after="100" w:afterAutospacing="1"/>
              <w:rPr>
                <w:rFonts w:ascii="Book Antiqua" w:eastAsia="Times New Roman" w:hAnsi="Book Antiqua" w:cs="Times New Roman"/>
                <w:b/>
                <w:sz w:val="28"/>
                <w:szCs w:val="28"/>
                <w:lang w:eastAsia="es-ES"/>
              </w:rPr>
            </w:pPr>
            <w:r w:rsidRPr="00495FF4">
              <w:rPr>
                <w:rFonts w:ascii="Book Antiqua" w:eastAsia="Times New Roman" w:hAnsi="Book Antiqua" w:cs="Times New Roman"/>
                <w:b/>
                <w:bCs/>
                <w:sz w:val="24"/>
                <w:szCs w:val="24"/>
                <w:lang w:eastAsia="es-ES"/>
              </w:rPr>
              <w:t>Materia Grasa:</w:t>
            </w:r>
            <w:r w:rsidRPr="00495FF4">
              <w:rPr>
                <w:rFonts w:ascii="Book Antiqua" w:eastAsia="Times New Roman" w:hAnsi="Book Antiqua" w:cs="Times New Roman"/>
                <w:sz w:val="24"/>
                <w:szCs w:val="24"/>
                <w:lang w:eastAsia="es-ES"/>
              </w:rPr>
              <w:t xml:space="preserve"> Tonalidad amarillo cremoso de cobertura no superior al 3%</w:t>
            </w:r>
          </w:p>
        </w:tc>
      </w:tr>
      <w:tr w:rsidR="00495FF4" w:rsidTr="00D23F0A">
        <w:trPr>
          <w:cnfStyle w:val="000000010000"/>
          <w:trHeight w:val="1250"/>
        </w:trPr>
        <w:tc>
          <w:tcPr>
            <w:cnfStyle w:val="000010000000"/>
            <w:tcW w:w="8747" w:type="dxa"/>
          </w:tcPr>
          <w:p w:rsidR="00495FF4" w:rsidRDefault="00495FF4" w:rsidP="005D7585">
            <w:pPr>
              <w:spacing w:before="100" w:beforeAutospacing="1" w:after="100" w:afterAutospacing="1"/>
              <w:rPr>
                <w:rFonts w:ascii="Book Antiqua" w:eastAsia="Times New Roman" w:hAnsi="Book Antiqua" w:cs="Times New Roman"/>
                <w:sz w:val="24"/>
                <w:szCs w:val="24"/>
                <w:lang w:eastAsia="es-ES"/>
              </w:rPr>
            </w:pPr>
            <w:r w:rsidRPr="00495FF4">
              <w:rPr>
                <w:rFonts w:ascii="Book Antiqua" w:eastAsia="Times New Roman" w:hAnsi="Book Antiqua" w:cs="Times New Roman"/>
                <w:sz w:val="24"/>
                <w:szCs w:val="24"/>
                <w:lang w:eastAsia="es-ES"/>
              </w:rPr>
              <w:br/>
            </w:r>
            <w:r w:rsidRPr="00495FF4">
              <w:rPr>
                <w:rFonts w:ascii="Book Antiqua" w:eastAsia="Times New Roman" w:hAnsi="Book Antiqua" w:cs="Times New Roman"/>
                <w:b/>
                <w:sz w:val="28"/>
                <w:szCs w:val="28"/>
                <w:lang w:eastAsia="es-ES"/>
              </w:rPr>
              <w:t>Calidad Fisicoquímica:</w:t>
            </w:r>
            <w:r w:rsidRPr="00495FF4">
              <w:rPr>
                <w:rFonts w:ascii="Book Antiqua" w:eastAsia="Times New Roman" w:hAnsi="Book Antiqua" w:cs="Times New Roman"/>
                <w:b/>
                <w:bCs/>
                <w:sz w:val="24"/>
                <w:szCs w:val="24"/>
                <w:lang w:eastAsia="es-ES"/>
              </w:rPr>
              <w:t xml:space="preserve"> pH</w:t>
            </w:r>
            <w:r w:rsidRPr="00495FF4">
              <w:rPr>
                <w:rFonts w:ascii="Book Antiqua" w:eastAsia="Times New Roman" w:hAnsi="Book Antiqua" w:cs="Times New Roman"/>
                <w:sz w:val="24"/>
                <w:szCs w:val="24"/>
                <w:lang w:eastAsia="es-ES"/>
              </w:rPr>
              <w:t xml:space="preserve"> (grado de acidez): rango 5.6 a 6.2</w:t>
            </w:r>
          </w:p>
          <w:p w:rsidR="00495FF4" w:rsidRPr="00495FF4" w:rsidRDefault="00495FF4" w:rsidP="005D7585">
            <w:pPr>
              <w:spacing w:before="100" w:beforeAutospacing="1" w:after="100" w:afterAutospacing="1"/>
              <w:rPr>
                <w:rFonts w:ascii="Book Antiqua" w:eastAsia="Times New Roman" w:hAnsi="Book Antiqua" w:cs="Times New Roman"/>
                <w:b/>
                <w:sz w:val="28"/>
                <w:szCs w:val="28"/>
                <w:lang w:eastAsia="es-ES"/>
              </w:rPr>
            </w:pPr>
            <w:r w:rsidRPr="00205D4A">
              <w:rPr>
                <w:rFonts w:ascii="Book Antiqua" w:eastAsia="Times New Roman" w:hAnsi="Book Antiqua" w:cs="Times New Roman"/>
                <w:b/>
                <w:bCs/>
                <w:sz w:val="24"/>
                <w:szCs w:val="24"/>
                <w:lang w:eastAsia="es-ES"/>
              </w:rPr>
              <w:t>Potencial Redo</w:t>
            </w:r>
            <w:r w:rsidRPr="00205D4A">
              <w:rPr>
                <w:rFonts w:ascii="Book Antiqua" w:eastAsia="Times New Roman" w:hAnsi="Book Antiqua" w:cs="Times New Roman"/>
                <w:sz w:val="24"/>
                <w:szCs w:val="24"/>
                <w:lang w:eastAsia="es-ES"/>
              </w:rPr>
              <w:t xml:space="preserve"> : 40-60 mili volt</w:t>
            </w:r>
          </w:p>
        </w:tc>
      </w:tr>
      <w:tr w:rsidR="00495FF4" w:rsidTr="00D23F0A">
        <w:trPr>
          <w:cnfStyle w:val="000000100000"/>
          <w:trHeight w:val="1318"/>
        </w:trPr>
        <w:tc>
          <w:tcPr>
            <w:cnfStyle w:val="000010000000"/>
            <w:tcW w:w="8747" w:type="dxa"/>
          </w:tcPr>
          <w:p w:rsidR="00495FF4" w:rsidRPr="00495FF4" w:rsidRDefault="00495FF4" w:rsidP="005D7585">
            <w:pPr>
              <w:spacing w:before="100" w:beforeAutospacing="1" w:after="100" w:afterAutospacing="1"/>
              <w:rPr>
                <w:rFonts w:ascii="Book Antiqua" w:eastAsia="Times New Roman" w:hAnsi="Book Antiqua" w:cs="Times New Roman"/>
                <w:sz w:val="24"/>
                <w:szCs w:val="24"/>
                <w:lang w:eastAsia="es-ES"/>
              </w:rPr>
            </w:pPr>
            <w:r w:rsidRPr="00495FF4">
              <w:rPr>
                <w:rFonts w:ascii="Book Antiqua" w:eastAsia="Times New Roman" w:hAnsi="Book Antiqua" w:cs="Times New Roman"/>
                <w:b/>
                <w:sz w:val="28"/>
                <w:szCs w:val="28"/>
                <w:lang w:eastAsia="es-ES"/>
              </w:rPr>
              <w:t>Rotulación:</w:t>
            </w:r>
            <w:r w:rsidRPr="00205D4A">
              <w:rPr>
                <w:rFonts w:ascii="Book Antiqua" w:eastAsia="Times New Roman" w:hAnsi="Book Antiqua" w:cs="Times New Roman"/>
                <w:sz w:val="24"/>
                <w:szCs w:val="24"/>
                <w:lang w:eastAsia="es-ES"/>
              </w:rPr>
              <w:t xml:space="preserve"> Nombre del </w:t>
            </w:r>
            <w:r>
              <w:rPr>
                <w:rFonts w:ascii="Book Antiqua" w:eastAsia="Times New Roman" w:hAnsi="Book Antiqua" w:cs="Times New Roman"/>
                <w:sz w:val="24"/>
                <w:szCs w:val="24"/>
                <w:lang w:eastAsia="es-ES"/>
              </w:rPr>
              <w:t>p</w:t>
            </w:r>
            <w:r w:rsidRPr="00205D4A">
              <w:rPr>
                <w:rFonts w:ascii="Book Antiqua" w:eastAsia="Times New Roman" w:hAnsi="Book Antiqua" w:cs="Times New Roman"/>
                <w:sz w:val="24"/>
                <w:szCs w:val="24"/>
                <w:lang w:eastAsia="es-ES"/>
              </w:rPr>
              <w:t>roducto</w:t>
            </w:r>
            <w:r>
              <w:rPr>
                <w:rFonts w:ascii="Book Antiqua" w:eastAsia="Times New Roman" w:hAnsi="Book Antiqua" w:cs="Times New Roman"/>
                <w:sz w:val="24"/>
                <w:szCs w:val="24"/>
                <w:lang w:eastAsia="es-ES"/>
              </w:rPr>
              <w:t xml:space="preserve"> p</w:t>
            </w:r>
            <w:r w:rsidRPr="00205D4A">
              <w:rPr>
                <w:rFonts w:ascii="Book Antiqua" w:eastAsia="Times New Roman" w:hAnsi="Book Antiqua" w:cs="Times New Roman"/>
                <w:sz w:val="24"/>
                <w:szCs w:val="24"/>
                <w:lang w:eastAsia="es-ES"/>
              </w:rPr>
              <w:t>aís de origen</w:t>
            </w:r>
            <w:r>
              <w:rPr>
                <w:rFonts w:ascii="Book Antiqua" w:eastAsia="Times New Roman" w:hAnsi="Book Antiqua" w:cs="Times New Roman"/>
                <w:sz w:val="24"/>
                <w:szCs w:val="24"/>
                <w:lang w:eastAsia="es-ES"/>
              </w:rPr>
              <w:t xml:space="preserve"> resolución de origen t</w:t>
            </w:r>
            <w:r w:rsidRPr="00205D4A">
              <w:rPr>
                <w:rFonts w:ascii="Book Antiqua" w:eastAsia="Times New Roman" w:hAnsi="Book Antiqua" w:cs="Times New Roman"/>
                <w:sz w:val="24"/>
                <w:szCs w:val="24"/>
                <w:lang w:eastAsia="es-ES"/>
              </w:rPr>
              <w:t xml:space="preserve">ipificación (denominación nacional </w:t>
            </w:r>
            <w:r>
              <w:rPr>
                <w:rFonts w:ascii="Book Antiqua" w:eastAsia="Times New Roman" w:hAnsi="Book Antiqua" w:cs="Times New Roman"/>
                <w:sz w:val="24"/>
                <w:szCs w:val="24"/>
                <w:lang w:eastAsia="es-ES"/>
              </w:rPr>
              <w:t>del corte</w:t>
            </w:r>
            <w:r w:rsidR="005D7585">
              <w:rPr>
                <w:rFonts w:ascii="Book Antiqua" w:eastAsia="Times New Roman" w:hAnsi="Book Antiqua" w:cs="Times New Roman"/>
                <w:sz w:val="24"/>
                <w:szCs w:val="24"/>
                <w:lang w:eastAsia="es-ES"/>
              </w:rPr>
              <w:t>) nombre</w:t>
            </w:r>
            <w:r w:rsidRPr="00205D4A">
              <w:rPr>
                <w:rFonts w:ascii="Book Antiqua" w:eastAsia="Times New Roman" w:hAnsi="Book Antiqua" w:cs="Times New Roman"/>
                <w:sz w:val="24"/>
                <w:szCs w:val="24"/>
                <w:lang w:eastAsia="es-ES"/>
              </w:rPr>
              <w:t xml:space="preserve"> y dirección del productor</w:t>
            </w:r>
            <w:r w:rsidRPr="00205D4A">
              <w:rPr>
                <w:rFonts w:ascii="Book Antiqua" w:eastAsia="Times New Roman" w:hAnsi="Book Antiqua" w:cs="Times New Roman"/>
                <w:sz w:val="24"/>
                <w:szCs w:val="24"/>
                <w:lang w:eastAsia="es-ES"/>
              </w:rPr>
              <w:br/>
            </w:r>
            <w:r>
              <w:rPr>
                <w:rFonts w:ascii="Book Antiqua" w:eastAsia="Times New Roman" w:hAnsi="Book Antiqua" w:cs="Times New Roman"/>
                <w:sz w:val="24"/>
                <w:szCs w:val="24"/>
                <w:lang w:eastAsia="es-ES"/>
              </w:rPr>
              <w:t xml:space="preserve">fecha de envasado fecha de vencimiento o duración contenido neto </w:t>
            </w:r>
            <w:r w:rsidRPr="00205D4A">
              <w:rPr>
                <w:rFonts w:ascii="Book Antiqua" w:eastAsia="Times New Roman" w:hAnsi="Book Antiqua" w:cs="Times New Roman"/>
                <w:sz w:val="24"/>
                <w:szCs w:val="24"/>
                <w:lang w:eastAsia="es-ES"/>
              </w:rPr>
              <w:t>Instrucciones de almacenaje</w:t>
            </w:r>
            <w:r>
              <w:rPr>
                <w:rFonts w:ascii="Book Antiqua" w:eastAsia="Times New Roman" w:hAnsi="Book Antiqua" w:cs="Times New Roman"/>
                <w:sz w:val="24"/>
                <w:szCs w:val="24"/>
                <w:lang w:eastAsia="es-ES"/>
              </w:rPr>
              <w:t>.</w:t>
            </w:r>
          </w:p>
        </w:tc>
      </w:tr>
      <w:tr w:rsidR="00495FF4" w:rsidTr="00D23F0A">
        <w:trPr>
          <w:cnfStyle w:val="000000010000"/>
          <w:trHeight w:val="1349"/>
        </w:trPr>
        <w:tc>
          <w:tcPr>
            <w:cnfStyle w:val="000010000000"/>
            <w:tcW w:w="8747" w:type="dxa"/>
          </w:tcPr>
          <w:p w:rsidR="00495FF4" w:rsidRPr="00495FF4" w:rsidRDefault="00495FF4" w:rsidP="005D7585">
            <w:pPr>
              <w:spacing w:before="100" w:beforeAutospacing="1" w:after="100" w:afterAutospacing="1"/>
              <w:rPr>
                <w:rFonts w:ascii="Book Antiqua" w:eastAsia="Times New Roman" w:hAnsi="Book Antiqua" w:cs="Times New Roman"/>
                <w:b/>
                <w:sz w:val="28"/>
                <w:szCs w:val="28"/>
                <w:lang w:eastAsia="es-ES"/>
              </w:rPr>
            </w:pPr>
            <w:r w:rsidRPr="00495FF4">
              <w:rPr>
                <w:rFonts w:ascii="Book Antiqua" w:eastAsia="Times New Roman" w:hAnsi="Book Antiqua" w:cs="Times New Roman"/>
                <w:b/>
                <w:sz w:val="28"/>
                <w:szCs w:val="28"/>
                <w:lang w:eastAsia="es-ES"/>
              </w:rPr>
              <w:t>Período de Recepción:</w:t>
            </w:r>
            <w:r w:rsidRPr="00205D4A">
              <w:rPr>
                <w:rFonts w:ascii="Book Antiqua" w:eastAsia="Times New Roman" w:hAnsi="Book Antiqua" w:cs="Times New Roman"/>
                <w:sz w:val="24"/>
                <w:szCs w:val="24"/>
                <w:lang w:eastAsia="es-ES"/>
              </w:rPr>
              <w:t xml:space="preserve"> Límite máximo está establecido en 15 días a partir de la fecha de envasado (carne nacional) y 30 días para carne importada.</w:t>
            </w:r>
            <w:r w:rsidRPr="00205D4A">
              <w:rPr>
                <w:rFonts w:ascii="Book Antiqua" w:eastAsia="Times New Roman" w:hAnsi="Book Antiqua" w:cs="Times New Roman"/>
                <w:sz w:val="24"/>
                <w:szCs w:val="24"/>
                <w:lang w:eastAsia="es-ES"/>
              </w:rPr>
              <w:br/>
              <w:t>Las partidas no deben mezclar fechas de envasado y producción superiores a 5 días.</w:t>
            </w:r>
            <w:r w:rsidRPr="00495FF4">
              <w:rPr>
                <w:rFonts w:ascii="Book Antiqua" w:eastAsia="Times New Roman" w:hAnsi="Book Antiqua" w:cs="Times New Roman"/>
                <w:b/>
                <w:sz w:val="28"/>
                <w:szCs w:val="28"/>
                <w:lang w:eastAsia="es-ES"/>
              </w:rPr>
              <w:br/>
            </w:r>
          </w:p>
        </w:tc>
      </w:tr>
      <w:tr w:rsidR="00495FF4" w:rsidTr="00D23F0A">
        <w:trPr>
          <w:cnfStyle w:val="000000100000"/>
          <w:trHeight w:val="1348"/>
        </w:trPr>
        <w:tc>
          <w:tcPr>
            <w:cnfStyle w:val="000010000000"/>
            <w:tcW w:w="8747" w:type="dxa"/>
          </w:tcPr>
          <w:p w:rsidR="00495FF4" w:rsidRPr="00495FF4" w:rsidRDefault="00495FF4" w:rsidP="005D7585">
            <w:pPr>
              <w:spacing w:before="100" w:beforeAutospacing="1" w:after="100" w:afterAutospacing="1"/>
              <w:rPr>
                <w:rFonts w:ascii="Book Antiqua" w:eastAsia="Times New Roman" w:hAnsi="Book Antiqua" w:cs="Times New Roman"/>
                <w:b/>
                <w:sz w:val="28"/>
                <w:szCs w:val="28"/>
                <w:lang w:eastAsia="es-ES"/>
              </w:rPr>
            </w:pPr>
            <w:r w:rsidRPr="00495FF4">
              <w:rPr>
                <w:rFonts w:ascii="Book Antiqua" w:eastAsia="Times New Roman" w:hAnsi="Book Antiqua" w:cs="Times New Roman"/>
                <w:b/>
                <w:sz w:val="28"/>
                <w:szCs w:val="28"/>
                <w:lang w:eastAsia="es-ES"/>
              </w:rPr>
              <w:lastRenderedPageBreak/>
              <w:t>Condiciones de embalaje:</w:t>
            </w:r>
            <w:r w:rsidRPr="00205D4A">
              <w:rPr>
                <w:rFonts w:ascii="Book Antiqua" w:eastAsia="Times New Roman" w:hAnsi="Book Antiqua" w:cs="Times New Roman"/>
                <w:sz w:val="24"/>
                <w:szCs w:val="24"/>
                <w:lang w:eastAsia="es-ES"/>
              </w:rPr>
              <w:t xml:space="preserve"> Las cajas contenedores deben presentarse limpias, en buen estado, libres de materias extrañas, recubiertas en un plástico entre el producto y la caja. Deben ser lo suficientemente resistentes para soportar estiba, manejo y embalaje.</w:t>
            </w:r>
          </w:p>
        </w:tc>
      </w:tr>
      <w:tr w:rsidR="00495FF4" w:rsidTr="00D23F0A">
        <w:trPr>
          <w:cnfStyle w:val="000000010000"/>
          <w:trHeight w:val="1343"/>
        </w:trPr>
        <w:tc>
          <w:tcPr>
            <w:cnfStyle w:val="000010000000"/>
            <w:tcW w:w="8747" w:type="dxa"/>
          </w:tcPr>
          <w:p w:rsidR="00495FF4" w:rsidRPr="00495FF4" w:rsidRDefault="00495FF4" w:rsidP="005D7585">
            <w:pPr>
              <w:spacing w:before="100" w:beforeAutospacing="1" w:after="100" w:afterAutospacing="1"/>
              <w:rPr>
                <w:rFonts w:ascii="Book Antiqua" w:eastAsia="Times New Roman" w:hAnsi="Book Antiqua" w:cs="Times New Roman"/>
                <w:b/>
                <w:sz w:val="28"/>
                <w:szCs w:val="28"/>
                <w:lang w:eastAsia="es-ES"/>
              </w:rPr>
            </w:pPr>
            <w:r w:rsidRPr="00495FF4">
              <w:rPr>
                <w:rFonts w:ascii="Book Antiqua" w:eastAsia="Times New Roman" w:hAnsi="Book Antiqua" w:cs="Times New Roman"/>
                <w:b/>
                <w:sz w:val="28"/>
                <w:szCs w:val="28"/>
                <w:lang w:eastAsia="es-ES"/>
              </w:rPr>
              <w:t>Calidad de Transporte:</w:t>
            </w:r>
            <w:r w:rsidRPr="00205D4A">
              <w:rPr>
                <w:rFonts w:ascii="Book Antiqua" w:eastAsia="Times New Roman" w:hAnsi="Book Antiqua" w:cs="Times New Roman"/>
                <w:sz w:val="24"/>
                <w:szCs w:val="24"/>
                <w:lang w:eastAsia="es-ES"/>
              </w:rPr>
              <w:t xml:space="preserve"> Optimas condiciones higiénicas de transporte.</w:t>
            </w:r>
            <w:r w:rsidRPr="00205D4A">
              <w:rPr>
                <w:rFonts w:ascii="Book Antiqua" w:eastAsia="Times New Roman" w:hAnsi="Book Antiqua" w:cs="Times New Roman"/>
                <w:sz w:val="24"/>
                <w:szCs w:val="24"/>
                <w:lang w:eastAsia="es-ES"/>
              </w:rPr>
              <w:br/>
              <w:t>Ausencia de objetos o mercaderías no acordes con el transporte de la carne.</w:t>
            </w:r>
            <w:r w:rsidRPr="00205D4A">
              <w:rPr>
                <w:rFonts w:ascii="Book Antiqua" w:eastAsia="Times New Roman" w:hAnsi="Book Antiqua" w:cs="Times New Roman"/>
                <w:sz w:val="24"/>
                <w:szCs w:val="24"/>
                <w:lang w:eastAsia="es-ES"/>
              </w:rPr>
              <w:br/>
              <w:t>Infraestructura interna que permita un adecuado transporte, descarga y mantenimiención de la cadena de frío.</w:t>
            </w:r>
          </w:p>
        </w:tc>
      </w:tr>
      <w:tr w:rsidR="00D23F0A" w:rsidTr="00D23F0A">
        <w:trPr>
          <w:cnfStyle w:val="000000100000"/>
          <w:trHeight w:val="2693"/>
        </w:trPr>
        <w:tc>
          <w:tcPr>
            <w:cnfStyle w:val="000010000000"/>
            <w:tcW w:w="8747" w:type="dxa"/>
          </w:tcPr>
          <w:p w:rsidR="00D23F0A" w:rsidRDefault="00D23F0A" w:rsidP="005D7585">
            <w:pPr>
              <w:spacing w:before="100" w:beforeAutospacing="1" w:after="100" w:afterAutospacing="1"/>
              <w:rPr>
                <w:rFonts w:ascii="Book Antiqua" w:eastAsia="Times New Roman" w:hAnsi="Book Antiqua" w:cs="Times New Roman"/>
                <w:sz w:val="24"/>
                <w:szCs w:val="24"/>
                <w:lang w:eastAsia="es-ES"/>
              </w:rPr>
            </w:pPr>
            <w:r w:rsidRPr="00D23F0A">
              <w:rPr>
                <w:rFonts w:ascii="Book Antiqua" w:eastAsia="Times New Roman" w:hAnsi="Book Antiqua" w:cs="Times New Roman"/>
                <w:b/>
                <w:sz w:val="28"/>
                <w:szCs w:val="28"/>
                <w:lang w:eastAsia="es-ES"/>
              </w:rPr>
              <w:t>Parámetros Microbiológicos:</w:t>
            </w:r>
            <w:r w:rsidRPr="00D23F0A">
              <w:rPr>
                <w:rFonts w:ascii="Book Antiqua" w:eastAsia="Times New Roman" w:hAnsi="Book Antiqua" w:cs="Times New Roman"/>
                <w:sz w:val="24"/>
                <w:szCs w:val="24"/>
                <w:lang w:eastAsia="es-ES"/>
              </w:rPr>
              <w:t xml:space="preserve"> Las partidas de carne importadas deben presentar certificado de calidad microbiológica que debe cumplir los siguientes parámetros.</w:t>
            </w:r>
          </w:p>
          <w:p w:rsidR="00D23F0A" w:rsidRPr="00D23F0A" w:rsidRDefault="00D23F0A" w:rsidP="005D7585">
            <w:pPr>
              <w:pStyle w:val="Prrafodelista"/>
              <w:numPr>
                <w:ilvl w:val="0"/>
                <w:numId w:val="16"/>
              </w:numPr>
              <w:spacing w:before="100" w:beforeAutospacing="1" w:after="100" w:afterAutospacing="1"/>
              <w:rPr>
                <w:rFonts w:ascii="Book Antiqua" w:eastAsia="Times New Roman" w:hAnsi="Book Antiqua" w:cs="Times New Roman"/>
                <w:b/>
                <w:sz w:val="28"/>
                <w:szCs w:val="28"/>
                <w:lang w:eastAsia="es-ES"/>
              </w:rPr>
            </w:pPr>
            <w:r w:rsidRPr="00D23F0A">
              <w:rPr>
                <w:rFonts w:ascii="Book Antiqua" w:eastAsia="Times New Roman" w:hAnsi="Book Antiqua" w:cs="Times New Roman"/>
                <w:sz w:val="24"/>
                <w:szCs w:val="24"/>
                <w:lang w:eastAsia="es-ES"/>
              </w:rPr>
              <w:t>Microorganismos Anaeróbicos Mesó filos: menor a 1.000.000 col/gr.</w:t>
            </w:r>
          </w:p>
          <w:p w:rsidR="00D23F0A" w:rsidRPr="00D23F0A" w:rsidRDefault="00D23F0A" w:rsidP="005D7585">
            <w:pPr>
              <w:pStyle w:val="Prrafodelista"/>
              <w:numPr>
                <w:ilvl w:val="0"/>
                <w:numId w:val="16"/>
              </w:numPr>
              <w:spacing w:before="100" w:beforeAutospacing="1" w:after="100" w:afterAutospacing="1"/>
              <w:rPr>
                <w:rFonts w:ascii="Book Antiqua" w:eastAsia="Times New Roman" w:hAnsi="Book Antiqua" w:cs="Times New Roman"/>
                <w:b/>
                <w:sz w:val="28"/>
                <w:szCs w:val="28"/>
                <w:lang w:eastAsia="es-ES"/>
              </w:rPr>
            </w:pPr>
            <w:r w:rsidRPr="00D23F0A">
              <w:rPr>
                <w:rFonts w:ascii="Book Antiqua" w:eastAsia="Times New Roman" w:hAnsi="Book Antiqua" w:cs="Times New Roman"/>
                <w:sz w:val="24"/>
                <w:szCs w:val="24"/>
                <w:lang w:eastAsia="es-ES"/>
              </w:rPr>
              <w:t>Bacterias Sulfito reductoras: menor a 1.0 col/gr</w:t>
            </w:r>
          </w:p>
          <w:p w:rsidR="00D23F0A" w:rsidRPr="00D23F0A" w:rsidRDefault="00D23F0A" w:rsidP="005D7585">
            <w:pPr>
              <w:pStyle w:val="Prrafodelista"/>
              <w:numPr>
                <w:ilvl w:val="0"/>
                <w:numId w:val="16"/>
              </w:numPr>
              <w:spacing w:before="100" w:beforeAutospacing="1" w:after="100" w:afterAutospacing="1"/>
              <w:rPr>
                <w:rFonts w:ascii="Book Antiqua" w:eastAsia="Times New Roman" w:hAnsi="Book Antiqua" w:cs="Times New Roman"/>
                <w:b/>
                <w:sz w:val="28"/>
                <w:szCs w:val="28"/>
                <w:lang w:eastAsia="es-ES"/>
              </w:rPr>
            </w:pPr>
            <w:r w:rsidRPr="00D23F0A">
              <w:rPr>
                <w:rFonts w:ascii="Book Antiqua" w:eastAsia="Times New Roman" w:hAnsi="Book Antiqua" w:cs="Times New Roman"/>
                <w:sz w:val="24"/>
                <w:szCs w:val="24"/>
                <w:lang w:eastAsia="es-ES"/>
              </w:rPr>
              <w:t xml:space="preserve">Determinación de Salmonella </w:t>
            </w:r>
            <w:r w:rsidR="005D7585" w:rsidRPr="00D23F0A">
              <w:rPr>
                <w:rFonts w:ascii="Book Antiqua" w:eastAsia="Times New Roman" w:hAnsi="Book Antiqua" w:cs="Times New Roman"/>
                <w:sz w:val="24"/>
                <w:szCs w:val="24"/>
                <w:lang w:eastAsia="es-ES"/>
              </w:rPr>
              <w:t xml:space="preserve">spa. </w:t>
            </w:r>
            <w:r w:rsidRPr="00D23F0A">
              <w:rPr>
                <w:rFonts w:ascii="Book Antiqua" w:eastAsia="Times New Roman" w:hAnsi="Book Antiqua" w:cs="Times New Roman"/>
                <w:sz w:val="24"/>
                <w:szCs w:val="24"/>
                <w:lang w:eastAsia="es-ES"/>
              </w:rPr>
              <w:t>ausencia</w:t>
            </w:r>
            <w:r w:rsidRPr="00D23F0A">
              <w:rPr>
                <w:rFonts w:ascii="Book Antiqua" w:eastAsia="Times New Roman" w:hAnsi="Book Antiqua" w:cs="Times New Roman"/>
                <w:sz w:val="24"/>
                <w:szCs w:val="24"/>
                <w:lang w:eastAsia="es-ES"/>
              </w:rPr>
              <w:br/>
            </w:r>
          </w:p>
        </w:tc>
      </w:tr>
    </w:tbl>
    <w:p w:rsidR="00D23F0A" w:rsidRDefault="00D23F0A" w:rsidP="005D7585">
      <w:pPr>
        <w:rPr>
          <w:sz w:val="40"/>
          <w:szCs w:val="40"/>
        </w:rPr>
      </w:pPr>
    </w:p>
    <w:p w:rsidR="00D23F0A" w:rsidRPr="00D23F0A" w:rsidRDefault="005D7585" w:rsidP="005D7585">
      <w:pPr>
        <w:jc w:val="center"/>
        <w:rPr>
          <w:rFonts w:ascii="Book Antiqua" w:hAnsi="Book Antiqua"/>
          <w:b/>
          <w:sz w:val="32"/>
          <w:szCs w:val="32"/>
        </w:rPr>
      </w:pPr>
      <w:r>
        <w:rPr>
          <w:rFonts w:ascii="Book Antiqua" w:hAnsi="Book Antiqua"/>
          <w:b/>
          <w:sz w:val="32"/>
          <w:szCs w:val="32"/>
        </w:rPr>
        <w:t xml:space="preserve">10. </w:t>
      </w:r>
      <w:r w:rsidR="00D23F0A">
        <w:rPr>
          <w:rFonts w:ascii="Book Antiqua" w:hAnsi="Book Antiqua"/>
          <w:b/>
          <w:sz w:val="32"/>
          <w:szCs w:val="32"/>
        </w:rPr>
        <w:t>Origen y destino de la carga</w:t>
      </w:r>
    </w:p>
    <w:p w:rsidR="003A76C0" w:rsidRPr="00FC53E9" w:rsidRDefault="003A76C0" w:rsidP="005D7585">
      <w:pPr>
        <w:spacing w:before="100" w:beforeAutospacing="1" w:after="100" w:afterAutospacing="1" w:line="240" w:lineRule="auto"/>
        <w:rPr>
          <w:rFonts w:ascii="Book Antiqua" w:eastAsia="Times New Roman" w:hAnsi="Book Antiqua" w:cs="Times New Roman"/>
          <w:sz w:val="24"/>
          <w:szCs w:val="24"/>
          <w:lang w:eastAsia="es-CO"/>
        </w:rPr>
      </w:pPr>
      <w:r w:rsidRPr="00FC53E9">
        <w:rPr>
          <w:rFonts w:ascii="Book Antiqua" w:eastAsia="Times New Roman" w:hAnsi="Book Antiqua" w:cs="Times New Roman"/>
          <w:sz w:val="24"/>
          <w:szCs w:val="24"/>
          <w:lang w:eastAsia="es-CO"/>
        </w:rPr>
        <w:t>Como parte de nuestro servicio y para satisfacer necesidades especificas y a la medida de nuestros clientes les ofrecemos:</w:t>
      </w:r>
    </w:p>
    <w:p w:rsidR="003A76C0" w:rsidRPr="00FC53E9" w:rsidRDefault="003A76C0" w:rsidP="005D7585">
      <w:pPr>
        <w:numPr>
          <w:ilvl w:val="0"/>
          <w:numId w:val="17"/>
        </w:numPr>
        <w:spacing w:before="100" w:beforeAutospacing="1" w:after="100" w:afterAutospacing="1" w:line="240" w:lineRule="auto"/>
        <w:rPr>
          <w:rFonts w:ascii="Book Antiqua" w:eastAsia="Times New Roman" w:hAnsi="Book Antiqua" w:cs="Times New Roman"/>
          <w:sz w:val="24"/>
          <w:szCs w:val="24"/>
          <w:lang w:eastAsia="es-CO"/>
        </w:rPr>
      </w:pPr>
      <w:r w:rsidRPr="00FC53E9">
        <w:rPr>
          <w:rFonts w:ascii="Book Antiqua" w:eastAsia="Times New Roman" w:hAnsi="Book Antiqua" w:cs="Times New Roman"/>
          <w:sz w:val="24"/>
          <w:szCs w:val="24"/>
          <w:lang w:eastAsia="es-CO"/>
        </w:rPr>
        <w:t>Consolidación de carga en nuestras bodegas de Miami</w:t>
      </w:r>
    </w:p>
    <w:p w:rsidR="003A76C0" w:rsidRPr="00FC53E9" w:rsidRDefault="003A76C0" w:rsidP="005D7585">
      <w:pPr>
        <w:numPr>
          <w:ilvl w:val="0"/>
          <w:numId w:val="17"/>
        </w:numPr>
        <w:spacing w:before="100" w:beforeAutospacing="1" w:after="100" w:afterAutospacing="1" w:line="240" w:lineRule="auto"/>
        <w:rPr>
          <w:rFonts w:ascii="Book Antiqua" w:eastAsia="Times New Roman" w:hAnsi="Book Antiqua" w:cs="Times New Roman"/>
          <w:sz w:val="24"/>
          <w:szCs w:val="24"/>
          <w:lang w:eastAsia="es-CO"/>
        </w:rPr>
      </w:pPr>
      <w:r w:rsidRPr="00FC53E9">
        <w:rPr>
          <w:rFonts w:ascii="Book Antiqua" w:eastAsia="Times New Roman" w:hAnsi="Book Antiqua" w:cs="Times New Roman"/>
          <w:sz w:val="24"/>
          <w:szCs w:val="24"/>
          <w:lang w:eastAsia="es-CO"/>
        </w:rPr>
        <w:t>Notificación al instante de recibo de su carga en nuestras bodegas</w:t>
      </w:r>
    </w:p>
    <w:p w:rsidR="003A76C0" w:rsidRPr="00FC53E9" w:rsidRDefault="003A76C0" w:rsidP="005D7585">
      <w:pPr>
        <w:numPr>
          <w:ilvl w:val="0"/>
          <w:numId w:val="17"/>
        </w:numPr>
        <w:spacing w:before="100" w:beforeAutospacing="1" w:after="100" w:afterAutospacing="1" w:line="240" w:lineRule="auto"/>
        <w:rPr>
          <w:rFonts w:ascii="Book Antiqua" w:eastAsia="Times New Roman" w:hAnsi="Book Antiqua" w:cs="Times New Roman"/>
          <w:sz w:val="24"/>
          <w:szCs w:val="24"/>
          <w:lang w:eastAsia="es-CO"/>
        </w:rPr>
      </w:pPr>
      <w:r w:rsidRPr="00FC53E9">
        <w:rPr>
          <w:rFonts w:ascii="Book Antiqua" w:eastAsia="Times New Roman" w:hAnsi="Book Antiqua" w:cs="Times New Roman"/>
          <w:sz w:val="24"/>
          <w:szCs w:val="24"/>
          <w:lang w:eastAsia="es-CO"/>
        </w:rPr>
        <w:t>Rastreo continuo de su carga desde el momento de salida hasta el momento de ser recibida a través del internet, con notificación a usted de lo que está pasando</w:t>
      </w:r>
    </w:p>
    <w:p w:rsidR="003A76C0" w:rsidRPr="00FC53E9" w:rsidRDefault="003A76C0" w:rsidP="005D7585">
      <w:pPr>
        <w:numPr>
          <w:ilvl w:val="0"/>
          <w:numId w:val="17"/>
        </w:numPr>
        <w:spacing w:before="100" w:beforeAutospacing="1" w:after="100" w:afterAutospacing="1" w:line="240" w:lineRule="auto"/>
        <w:rPr>
          <w:rFonts w:ascii="Book Antiqua" w:eastAsia="Times New Roman" w:hAnsi="Book Antiqua" w:cs="Times New Roman"/>
          <w:sz w:val="24"/>
          <w:szCs w:val="24"/>
          <w:lang w:eastAsia="es-CO"/>
        </w:rPr>
      </w:pPr>
      <w:r w:rsidRPr="00FC53E9">
        <w:rPr>
          <w:rFonts w:ascii="Book Antiqua" w:eastAsia="Times New Roman" w:hAnsi="Book Antiqua" w:cs="Times New Roman"/>
          <w:sz w:val="24"/>
          <w:szCs w:val="24"/>
          <w:lang w:eastAsia="es-CO"/>
        </w:rPr>
        <w:t>Entrega de su carga en sus oficinas o el lugar que usted escoja para el recibo de la misma.</w:t>
      </w:r>
    </w:p>
    <w:p w:rsidR="003A76C0" w:rsidRPr="00FC53E9" w:rsidRDefault="003A76C0" w:rsidP="005D7585">
      <w:pPr>
        <w:numPr>
          <w:ilvl w:val="0"/>
          <w:numId w:val="17"/>
        </w:numPr>
        <w:spacing w:before="100" w:beforeAutospacing="1" w:after="100" w:afterAutospacing="1" w:line="240" w:lineRule="auto"/>
        <w:rPr>
          <w:rFonts w:ascii="Book Antiqua" w:eastAsia="Times New Roman" w:hAnsi="Book Antiqua" w:cs="Times New Roman"/>
          <w:sz w:val="24"/>
          <w:szCs w:val="24"/>
          <w:lang w:eastAsia="es-CO"/>
        </w:rPr>
      </w:pPr>
      <w:r w:rsidRPr="00FC53E9">
        <w:rPr>
          <w:rFonts w:ascii="Book Antiqua" w:eastAsia="Times New Roman" w:hAnsi="Book Antiqua" w:cs="Times New Roman"/>
          <w:sz w:val="24"/>
          <w:szCs w:val="24"/>
          <w:lang w:eastAsia="es-CO"/>
        </w:rPr>
        <w:t>Servicio personalizado</w:t>
      </w:r>
    </w:p>
    <w:p w:rsidR="000B78FB" w:rsidRDefault="003A76C0" w:rsidP="005D7585">
      <w:pPr>
        <w:rPr>
          <w:rFonts w:ascii="Book Antiqua" w:hAnsi="Book Antiqua"/>
          <w:sz w:val="24"/>
          <w:szCs w:val="24"/>
        </w:rPr>
      </w:pPr>
      <w:r w:rsidRPr="00FC53E9">
        <w:rPr>
          <w:rFonts w:ascii="Book Antiqua" w:hAnsi="Book Antiqua"/>
          <w:b/>
          <w:sz w:val="28"/>
          <w:szCs w:val="28"/>
        </w:rPr>
        <w:t>Centros de gravedad de la carga</w:t>
      </w:r>
      <w:r w:rsidR="00FC53E9">
        <w:rPr>
          <w:rFonts w:ascii="Book Antiqua" w:hAnsi="Book Antiqua"/>
          <w:b/>
          <w:sz w:val="28"/>
          <w:szCs w:val="28"/>
        </w:rPr>
        <w:t>:</w:t>
      </w:r>
      <w:r w:rsidR="00FC53E9" w:rsidRPr="00FC53E9">
        <w:rPr>
          <w:rFonts w:ascii="Book Antiqua" w:hAnsi="Book Antiqua"/>
          <w:sz w:val="24"/>
          <w:szCs w:val="24"/>
        </w:rPr>
        <w:t xml:space="preserve"> La</w:t>
      </w:r>
      <w:r w:rsidRPr="00FC53E9">
        <w:rPr>
          <w:rFonts w:ascii="Book Antiqua" w:hAnsi="Book Antiqua"/>
          <w:sz w:val="24"/>
          <w:szCs w:val="24"/>
        </w:rPr>
        <w:t xml:space="preserve"> estabilidad viene condicionada por la superficie de apoyo. Mientras el eje que pasa por el centro de gravedad caiga sobre la base de sustentación, el cuerpo estará en equilibrio estable. Perderá su estabilidad cuando el eje salga de la base de apoyo.</w:t>
      </w:r>
      <w:r w:rsidR="000B78FB">
        <w:rPr>
          <w:rFonts w:ascii="Book Antiqua" w:hAnsi="Book Antiqua"/>
          <w:sz w:val="24"/>
          <w:szCs w:val="24"/>
        </w:rPr>
        <w:t xml:space="preserve"> </w:t>
      </w:r>
    </w:p>
    <w:p w:rsidR="003A76C0" w:rsidRPr="000B78FB" w:rsidRDefault="003A76C0" w:rsidP="005D7585">
      <w:pPr>
        <w:rPr>
          <w:rFonts w:ascii="Book Antiqua" w:hAnsi="Book Antiqua"/>
          <w:b/>
          <w:sz w:val="24"/>
          <w:szCs w:val="24"/>
        </w:rPr>
      </w:pPr>
      <w:r w:rsidRPr="000B78FB">
        <w:rPr>
          <w:rFonts w:ascii="Book Antiqua" w:hAnsi="Book Antiqua"/>
          <w:sz w:val="24"/>
          <w:szCs w:val="24"/>
        </w:rPr>
        <w:t>Una determinada fuerza hace volcar un cuerpo más fácilmente cuanto menores sean la superficie de apoyo y el peso propio del mismo. La estabilidad aumenta cuanto más bajo es el centro de gravedad y cuanto más se agranda la base desplazando los pies.</w:t>
      </w:r>
    </w:p>
    <w:p w:rsidR="00FC53E9" w:rsidRDefault="00FC53E9" w:rsidP="005D7585">
      <w:pPr>
        <w:pStyle w:val="Prrafodelista"/>
        <w:numPr>
          <w:ilvl w:val="0"/>
          <w:numId w:val="20"/>
        </w:numPr>
        <w:spacing w:after="0" w:line="240" w:lineRule="auto"/>
        <w:rPr>
          <w:rFonts w:ascii="Book Antiqua" w:eastAsia="Times New Roman" w:hAnsi="Book Antiqua" w:cs="Times New Roman"/>
          <w:sz w:val="24"/>
          <w:szCs w:val="24"/>
          <w:lang w:eastAsia="es-CO"/>
        </w:rPr>
      </w:pPr>
      <w:r w:rsidRPr="00FC53E9">
        <w:rPr>
          <w:rFonts w:ascii="Book Antiqua" w:eastAsia="Times New Roman" w:hAnsi="Book Antiqua" w:cs="Times New Roman"/>
          <w:sz w:val="24"/>
          <w:szCs w:val="24"/>
          <w:lang w:eastAsia="es-CO"/>
        </w:rPr>
        <w:lastRenderedPageBreak/>
        <w:t xml:space="preserve">utilización de ayudas mecánicas </w:t>
      </w:r>
    </w:p>
    <w:p w:rsidR="00FC53E9" w:rsidRDefault="00FC53E9" w:rsidP="005D7585">
      <w:pPr>
        <w:pStyle w:val="Prrafodelista"/>
        <w:numPr>
          <w:ilvl w:val="0"/>
          <w:numId w:val="20"/>
        </w:numPr>
        <w:spacing w:after="0" w:line="240" w:lineRule="auto"/>
        <w:rPr>
          <w:rFonts w:ascii="Book Antiqua" w:eastAsia="Times New Roman" w:hAnsi="Book Antiqua" w:cs="Times New Roman"/>
          <w:sz w:val="24"/>
          <w:szCs w:val="24"/>
          <w:lang w:eastAsia="es-CO"/>
        </w:rPr>
      </w:pPr>
      <w:r w:rsidRPr="00FC53E9">
        <w:rPr>
          <w:rFonts w:ascii="Book Antiqua" w:eastAsia="Times New Roman" w:hAnsi="Book Antiqua" w:cs="Times New Roman"/>
          <w:sz w:val="24"/>
          <w:szCs w:val="24"/>
          <w:lang w:eastAsia="es-CO"/>
        </w:rPr>
        <w:t xml:space="preserve">reducción o rediseño de la carga </w:t>
      </w:r>
    </w:p>
    <w:p w:rsidR="00FC53E9" w:rsidRDefault="00FC53E9" w:rsidP="005D7585">
      <w:pPr>
        <w:pStyle w:val="Prrafodelista"/>
        <w:numPr>
          <w:ilvl w:val="0"/>
          <w:numId w:val="20"/>
        </w:numPr>
        <w:spacing w:after="0" w:line="240" w:lineRule="auto"/>
        <w:rPr>
          <w:rFonts w:ascii="Book Antiqua" w:eastAsia="Times New Roman" w:hAnsi="Book Antiqua" w:cs="Times New Roman"/>
          <w:sz w:val="24"/>
          <w:szCs w:val="24"/>
          <w:lang w:eastAsia="es-CO"/>
        </w:rPr>
      </w:pPr>
      <w:r w:rsidRPr="00FC53E9">
        <w:rPr>
          <w:rFonts w:ascii="Book Antiqua" w:eastAsia="Times New Roman" w:hAnsi="Book Antiqua" w:cs="Times New Roman"/>
          <w:sz w:val="24"/>
          <w:szCs w:val="24"/>
          <w:lang w:eastAsia="es-CO"/>
        </w:rPr>
        <w:t>actuación sobre la organización del trabajo</w:t>
      </w:r>
    </w:p>
    <w:p w:rsidR="000B78FB" w:rsidRPr="000B78FB" w:rsidRDefault="00FC53E9" w:rsidP="005D7585">
      <w:pPr>
        <w:pStyle w:val="Prrafodelista"/>
        <w:numPr>
          <w:ilvl w:val="0"/>
          <w:numId w:val="20"/>
        </w:numPr>
        <w:spacing w:after="0" w:line="240" w:lineRule="auto"/>
        <w:rPr>
          <w:rFonts w:ascii="Book Antiqua" w:eastAsia="Times New Roman" w:hAnsi="Book Antiqua" w:cs="Times New Roman"/>
          <w:sz w:val="24"/>
          <w:szCs w:val="24"/>
          <w:lang w:eastAsia="es-CO"/>
        </w:rPr>
      </w:pPr>
      <w:r w:rsidRPr="00FC53E9">
        <w:rPr>
          <w:rFonts w:ascii="Book Antiqua" w:eastAsia="Times New Roman" w:hAnsi="Book Antiqua" w:cs="Times New Roman"/>
          <w:sz w:val="24"/>
          <w:szCs w:val="24"/>
          <w:lang w:eastAsia="es-CO"/>
        </w:rPr>
        <w:t>mejora del entorno de traba</w:t>
      </w:r>
      <w:r w:rsidR="000B78FB">
        <w:rPr>
          <w:rFonts w:ascii="Book Antiqua" w:eastAsia="Times New Roman" w:hAnsi="Book Antiqua" w:cs="Times New Roman"/>
          <w:sz w:val="24"/>
          <w:szCs w:val="24"/>
          <w:lang w:eastAsia="es-CO"/>
        </w:rPr>
        <w:t>jo</w:t>
      </w:r>
      <w:r w:rsidRPr="000B78FB">
        <w:rPr>
          <w:rFonts w:ascii="Book Antiqua" w:eastAsia="Times New Roman" w:hAnsi="Book Antiqua" w:cs="Times New Roman"/>
          <w:sz w:val="24"/>
          <w:szCs w:val="24"/>
          <w:lang w:eastAsia="es-CO"/>
        </w:rPr>
        <w:br/>
      </w:r>
    </w:p>
    <w:p w:rsidR="00205D4A" w:rsidRDefault="005D7585" w:rsidP="005D7585">
      <w:pPr>
        <w:pStyle w:val="Prrafodelista"/>
        <w:spacing w:after="0" w:line="240" w:lineRule="auto"/>
        <w:ind w:left="1800"/>
        <w:rPr>
          <w:rFonts w:ascii="Book Antiqua" w:hAnsi="Book Antiqua" w:cs="Arial"/>
          <w:b/>
          <w:sz w:val="32"/>
          <w:szCs w:val="32"/>
        </w:rPr>
      </w:pPr>
      <w:r>
        <w:rPr>
          <w:rFonts w:ascii="Book Antiqua" w:hAnsi="Book Antiqua" w:cs="Arial"/>
          <w:b/>
          <w:sz w:val="32"/>
          <w:szCs w:val="32"/>
        </w:rPr>
        <w:t xml:space="preserve">11. </w:t>
      </w:r>
      <w:r w:rsidR="00FC53E9" w:rsidRPr="000B78FB">
        <w:rPr>
          <w:rFonts w:ascii="Book Antiqua" w:hAnsi="Book Antiqua" w:cs="Arial"/>
          <w:b/>
          <w:sz w:val="32"/>
          <w:szCs w:val="32"/>
        </w:rPr>
        <w:t>Centro de Gravedad de la carga</w:t>
      </w:r>
    </w:p>
    <w:p w:rsidR="000B78FB" w:rsidRPr="000B78FB" w:rsidRDefault="000B78FB" w:rsidP="005D7585">
      <w:pPr>
        <w:pStyle w:val="Prrafodelista"/>
        <w:spacing w:after="0" w:line="240" w:lineRule="auto"/>
        <w:ind w:left="1800"/>
        <w:rPr>
          <w:rFonts w:ascii="Book Antiqua" w:eastAsia="Times New Roman" w:hAnsi="Book Antiqua" w:cs="Times New Roman"/>
          <w:sz w:val="24"/>
          <w:szCs w:val="24"/>
          <w:lang w:eastAsia="es-CO"/>
        </w:rPr>
      </w:pPr>
    </w:p>
    <w:p w:rsidR="00FC53E9" w:rsidRPr="00C87071" w:rsidRDefault="00FC53E9" w:rsidP="005D7585">
      <w:pPr>
        <w:autoSpaceDE w:val="0"/>
        <w:autoSpaceDN w:val="0"/>
        <w:adjustRightInd w:val="0"/>
        <w:spacing w:after="0" w:line="240" w:lineRule="auto"/>
        <w:rPr>
          <w:rFonts w:ascii="Book Antiqua" w:hAnsi="Book Antiqua" w:cs="Arial"/>
          <w:sz w:val="24"/>
          <w:szCs w:val="24"/>
          <w:lang w:eastAsia="es-ES"/>
        </w:rPr>
      </w:pPr>
      <w:r w:rsidRPr="00C87071">
        <w:rPr>
          <w:rFonts w:ascii="Book Antiqua" w:hAnsi="Book Antiqua" w:cs="Arial"/>
          <w:sz w:val="24"/>
          <w:szCs w:val="24"/>
          <w:lang w:eastAsia="es-ES"/>
        </w:rPr>
        <w:t xml:space="preserve">El </w:t>
      </w:r>
      <w:r w:rsidRPr="00C87071">
        <w:rPr>
          <w:rFonts w:ascii="Book Antiqua" w:hAnsi="Book Antiqua" w:cs="Arial"/>
          <w:b/>
          <w:sz w:val="24"/>
          <w:szCs w:val="24"/>
          <w:lang w:eastAsia="es-ES"/>
        </w:rPr>
        <w:t>centro de gravedad de la carga</w:t>
      </w:r>
      <w:r w:rsidRPr="00C87071">
        <w:rPr>
          <w:rFonts w:ascii="Book Antiqua" w:hAnsi="Book Antiqua" w:cs="Arial"/>
          <w:sz w:val="24"/>
          <w:szCs w:val="24"/>
          <w:lang w:eastAsia="es-ES"/>
        </w:rPr>
        <w:t xml:space="preserve"> debe mantenerse lo más cerca</w:t>
      </w:r>
    </w:p>
    <w:p w:rsidR="00FC53E9" w:rsidRPr="00C87071" w:rsidRDefault="00C87071" w:rsidP="005D7585">
      <w:pPr>
        <w:autoSpaceDE w:val="0"/>
        <w:autoSpaceDN w:val="0"/>
        <w:adjustRightInd w:val="0"/>
        <w:spacing w:after="0" w:line="240" w:lineRule="auto"/>
        <w:rPr>
          <w:rFonts w:ascii="Book Antiqua" w:hAnsi="Book Antiqua" w:cs="Arial"/>
          <w:sz w:val="24"/>
          <w:szCs w:val="24"/>
          <w:lang w:eastAsia="es-ES"/>
        </w:rPr>
      </w:pPr>
      <w:r w:rsidRPr="00C87071">
        <w:rPr>
          <w:rFonts w:ascii="Book Antiqua" w:hAnsi="Book Antiqua" w:cs="Arial"/>
          <w:sz w:val="24"/>
          <w:szCs w:val="24"/>
          <w:lang w:eastAsia="es-ES"/>
        </w:rPr>
        <w:t>Posible</w:t>
      </w:r>
      <w:r w:rsidR="00FC53E9" w:rsidRPr="00C87071">
        <w:rPr>
          <w:rFonts w:ascii="Book Antiqua" w:hAnsi="Book Antiqua" w:cs="Arial"/>
          <w:sz w:val="24"/>
          <w:szCs w:val="24"/>
          <w:lang w:eastAsia="es-ES"/>
        </w:rPr>
        <w:t xml:space="preserve"> al centro de la plataforma y lo más bajo posible. Debe indicarse</w:t>
      </w:r>
    </w:p>
    <w:p w:rsidR="00FC53E9" w:rsidRPr="00C87071" w:rsidRDefault="00FC53E9" w:rsidP="005D7585">
      <w:pPr>
        <w:autoSpaceDE w:val="0"/>
        <w:autoSpaceDN w:val="0"/>
        <w:adjustRightInd w:val="0"/>
        <w:spacing w:after="0" w:line="240" w:lineRule="auto"/>
        <w:rPr>
          <w:rFonts w:ascii="Book Antiqua" w:hAnsi="Book Antiqua" w:cs="Arial"/>
          <w:sz w:val="24"/>
          <w:szCs w:val="24"/>
          <w:lang w:eastAsia="es-ES"/>
        </w:rPr>
      </w:pPr>
      <w:r w:rsidRPr="00C87071">
        <w:rPr>
          <w:rFonts w:ascii="Book Antiqua" w:hAnsi="Book Antiqua" w:cs="Arial"/>
          <w:sz w:val="24"/>
          <w:szCs w:val="24"/>
          <w:lang w:eastAsia="es-ES"/>
        </w:rPr>
        <w:t>El centro de gravedad de cargas grandes o pesadas, marcando bien los</w:t>
      </w:r>
    </w:p>
    <w:p w:rsidR="00FC53E9" w:rsidRDefault="00C87071" w:rsidP="005D7585">
      <w:pPr>
        <w:autoSpaceDE w:val="0"/>
        <w:autoSpaceDN w:val="0"/>
        <w:adjustRightInd w:val="0"/>
        <w:spacing w:after="0" w:line="240" w:lineRule="auto"/>
        <w:rPr>
          <w:rFonts w:ascii="Book Antiqua" w:hAnsi="Book Antiqua" w:cs="Arial"/>
          <w:sz w:val="24"/>
          <w:szCs w:val="24"/>
          <w:lang w:eastAsia="es-ES"/>
        </w:rPr>
      </w:pPr>
      <w:r w:rsidRPr="00C87071">
        <w:rPr>
          <w:rFonts w:ascii="Book Antiqua" w:hAnsi="Book Antiqua" w:cs="Arial"/>
          <w:sz w:val="24"/>
          <w:szCs w:val="24"/>
          <w:lang w:eastAsia="es-ES"/>
        </w:rPr>
        <w:t>Puntos</w:t>
      </w:r>
      <w:r w:rsidR="00FC53E9" w:rsidRPr="00C87071">
        <w:rPr>
          <w:rFonts w:ascii="Book Antiqua" w:hAnsi="Book Antiqua" w:cs="Arial"/>
          <w:sz w:val="24"/>
          <w:szCs w:val="24"/>
          <w:lang w:eastAsia="es-ES"/>
        </w:rPr>
        <w:t xml:space="preserve"> por donde debe levantarse.</w:t>
      </w:r>
    </w:p>
    <w:p w:rsidR="00C87071" w:rsidRPr="00C87071" w:rsidRDefault="00C87071" w:rsidP="005D7585">
      <w:pPr>
        <w:autoSpaceDE w:val="0"/>
        <w:autoSpaceDN w:val="0"/>
        <w:adjustRightInd w:val="0"/>
        <w:spacing w:after="0" w:line="240" w:lineRule="auto"/>
        <w:rPr>
          <w:rFonts w:ascii="Book Antiqua" w:hAnsi="Book Antiqua" w:cs="Arial"/>
          <w:sz w:val="24"/>
          <w:szCs w:val="24"/>
          <w:lang w:eastAsia="es-ES"/>
        </w:rPr>
      </w:pPr>
    </w:p>
    <w:p w:rsidR="00FC53E9" w:rsidRPr="00C87071" w:rsidRDefault="00FC53E9" w:rsidP="005D7585">
      <w:pPr>
        <w:pStyle w:val="Prrafodelista"/>
        <w:numPr>
          <w:ilvl w:val="0"/>
          <w:numId w:val="21"/>
        </w:numPr>
        <w:autoSpaceDE w:val="0"/>
        <w:autoSpaceDN w:val="0"/>
        <w:adjustRightInd w:val="0"/>
        <w:spacing w:after="0" w:line="240" w:lineRule="auto"/>
        <w:rPr>
          <w:rFonts w:ascii="Book Antiqua" w:hAnsi="Book Antiqua" w:cs="Arial"/>
          <w:sz w:val="24"/>
          <w:szCs w:val="24"/>
          <w:lang w:eastAsia="es-ES"/>
        </w:rPr>
      </w:pPr>
      <w:r w:rsidRPr="00C87071">
        <w:rPr>
          <w:rFonts w:ascii="Book Antiqua" w:hAnsi="Book Antiqua" w:cs="Arial"/>
          <w:sz w:val="24"/>
          <w:szCs w:val="24"/>
          <w:lang w:eastAsia="es-ES"/>
        </w:rPr>
        <w:t>El peso de un bulto de más de tres toneladas debe estamparse en</w:t>
      </w:r>
      <w:r w:rsidR="00C87071">
        <w:rPr>
          <w:rFonts w:ascii="Book Antiqua" w:hAnsi="Book Antiqua" w:cs="Arial"/>
          <w:sz w:val="24"/>
          <w:szCs w:val="24"/>
          <w:lang w:eastAsia="es-ES"/>
        </w:rPr>
        <w:t xml:space="preserve"> </w:t>
      </w:r>
      <w:r w:rsidR="00C87071" w:rsidRPr="00C87071">
        <w:rPr>
          <w:rFonts w:ascii="Book Antiqua" w:hAnsi="Book Antiqua" w:cs="Arial"/>
          <w:sz w:val="24"/>
          <w:szCs w:val="24"/>
          <w:lang w:eastAsia="es-ES"/>
        </w:rPr>
        <w:t>un</w:t>
      </w:r>
      <w:r w:rsidRPr="00C87071">
        <w:rPr>
          <w:rFonts w:ascii="Book Antiqua" w:hAnsi="Book Antiqua" w:cs="Arial"/>
          <w:sz w:val="24"/>
          <w:szCs w:val="24"/>
          <w:lang w:eastAsia="es-ES"/>
        </w:rPr>
        <w:t xml:space="preserve"> lugar destacado del bulto mismo.</w:t>
      </w:r>
    </w:p>
    <w:p w:rsidR="00FC53E9" w:rsidRPr="00C87071" w:rsidRDefault="00FC53E9" w:rsidP="005D7585">
      <w:pPr>
        <w:pStyle w:val="Prrafodelista"/>
        <w:numPr>
          <w:ilvl w:val="0"/>
          <w:numId w:val="21"/>
        </w:numPr>
        <w:autoSpaceDE w:val="0"/>
        <w:autoSpaceDN w:val="0"/>
        <w:adjustRightInd w:val="0"/>
        <w:spacing w:after="0" w:line="240" w:lineRule="auto"/>
        <w:rPr>
          <w:rFonts w:ascii="Book Antiqua" w:hAnsi="Book Antiqua" w:cs="Arial"/>
          <w:sz w:val="24"/>
          <w:szCs w:val="24"/>
          <w:lang w:eastAsia="es-ES"/>
        </w:rPr>
      </w:pPr>
      <w:r w:rsidRPr="00C87071">
        <w:rPr>
          <w:rFonts w:ascii="Book Antiqua" w:hAnsi="Book Antiqua" w:cs="Arial"/>
          <w:sz w:val="24"/>
          <w:szCs w:val="24"/>
          <w:lang w:eastAsia="es-ES"/>
        </w:rPr>
        <w:t>Según su tamaño, el marco base de una pieza pesada de maquinaria</w:t>
      </w:r>
      <w:r w:rsidR="00C87071">
        <w:rPr>
          <w:rFonts w:ascii="Book Antiqua" w:hAnsi="Book Antiqua" w:cs="Arial"/>
          <w:sz w:val="24"/>
          <w:szCs w:val="24"/>
          <w:lang w:eastAsia="es-ES"/>
        </w:rPr>
        <w:t xml:space="preserve"> </w:t>
      </w:r>
      <w:r w:rsidR="00C87071" w:rsidRPr="00C87071">
        <w:rPr>
          <w:rFonts w:ascii="Book Antiqua" w:hAnsi="Book Antiqua" w:cs="Arial"/>
          <w:sz w:val="24"/>
          <w:szCs w:val="24"/>
          <w:lang w:eastAsia="es-ES"/>
        </w:rPr>
        <w:t>debe</w:t>
      </w:r>
      <w:r w:rsidRPr="00C87071">
        <w:rPr>
          <w:rFonts w:ascii="Book Antiqua" w:hAnsi="Book Antiqua" w:cs="Arial"/>
          <w:sz w:val="24"/>
          <w:szCs w:val="24"/>
          <w:lang w:eastAsia="es-ES"/>
        </w:rPr>
        <w:t xml:space="preserve"> empernarse a largueros de madera firme. Dicha estructura, a</w:t>
      </w:r>
      <w:r w:rsidR="00C87071">
        <w:rPr>
          <w:rFonts w:ascii="Book Antiqua" w:hAnsi="Book Antiqua" w:cs="Arial"/>
          <w:sz w:val="24"/>
          <w:szCs w:val="24"/>
          <w:lang w:eastAsia="es-ES"/>
        </w:rPr>
        <w:t xml:space="preserve"> </w:t>
      </w:r>
      <w:r w:rsidRPr="00C87071">
        <w:rPr>
          <w:rFonts w:ascii="Book Antiqua" w:hAnsi="Book Antiqua" w:cs="Arial"/>
          <w:sz w:val="24"/>
          <w:szCs w:val="24"/>
          <w:lang w:eastAsia="es-ES"/>
        </w:rPr>
        <w:t>su vez, debe ser asegurada a la plataforma de la unidad.</w:t>
      </w:r>
    </w:p>
    <w:p w:rsidR="00FC53E9" w:rsidRPr="00C87071" w:rsidRDefault="00FC53E9" w:rsidP="005D7585">
      <w:pPr>
        <w:pStyle w:val="Prrafodelista"/>
        <w:numPr>
          <w:ilvl w:val="0"/>
          <w:numId w:val="21"/>
        </w:numPr>
        <w:autoSpaceDE w:val="0"/>
        <w:autoSpaceDN w:val="0"/>
        <w:adjustRightInd w:val="0"/>
        <w:spacing w:after="0" w:line="240" w:lineRule="auto"/>
        <w:rPr>
          <w:rFonts w:ascii="Book Antiqua" w:hAnsi="Book Antiqua" w:cs="Arial"/>
          <w:sz w:val="24"/>
          <w:szCs w:val="24"/>
          <w:lang w:eastAsia="es-ES"/>
        </w:rPr>
      </w:pPr>
      <w:r w:rsidRPr="00C87071">
        <w:rPr>
          <w:rFonts w:ascii="Book Antiqua" w:hAnsi="Book Antiqua" w:cs="Arial"/>
          <w:sz w:val="24"/>
          <w:szCs w:val="24"/>
          <w:lang w:eastAsia="es-ES"/>
        </w:rPr>
        <w:t>Los camiones, maquinaria agrícola y otros vehículos pesados o</w:t>
      </w:r>
      <w:r w:rsidR="00C87071">
        <w:rPr>
          <w:rFonts w:ascii="Book Antiqua" w:hAnsi="Book Antiqua" w:cs="Arial"/>
          <w:sz w:val="24"/>
          <w:szCs w:val="24"/>
          <w:lang w:eastAsia="es-ES"/>
        </w:rPr>
        <w:t xml:space="preserve"> </w:t>
      </w:r>
      <w:r w:rsidRPr="00C87071">
        <w:rPr>
          <w:rFonts w:ascii="Book Antiqua" w:hAnsi="Book Antiqua" w:cs="Arial"/>
          <w:sz w:val="24"/>
          <w:szCs w:val="24"/>
          <w:lang w:eastAsia="es-ES"/>
        </w:rPr>
        <w:t>grandes deben estibarse, clavando un marco firme de madera al piso</w:t>
      </w:r>
      <w:r w:rsidR="00C87071">
        <w:rPr>
          <w:rFonts w:ascii="Book Antiqua" w:hAnsi="Book Antiqua" w:cs="Arial"/>
          <w:sz w:val="24"/>
          <w:szCs w:val="24"/>
          <w:lang w:eastAsia="es-ES"/>
        </w:rPr>
        <w:t xml:space="preserve"> </w:t>
      </w:r>
      <w:r w:rsidRPr="00C87071">
        <w:rPr>
          <w:rFonts w:ascii="Book Antiqua" w:hAnsi="Book Antiqua" w:cs="Arial"/>
          <w:sz w:val="24"/>
          <w:szCs w:val="24"/>
          <w:lang w:eastAsia="es-ES"/>
        </w:rPr>
        <w:t>alrededor de la base del vehículo, asegurarse con bloques o cuñas delante</w:t>
      </w:r>
      <w:r w:rsidR="00C87071">
        <w:rPr>
          <w:rFonts w:ascii="Book Antiqua" w:hAnsi="Book Antiqua" w:cs="Arial"/>
          <w:sz w:val="24"/>
          <w:szCs w:val="24"/>
          <w:lang w:eastAsia="es-ES"/>
        </w:rPr>
        <w:t xml:space="preserve"> </w:t>
      </w:r>
      <w:r w:rsidRPr="00C87071">
        <w:rPr>
          <w:rFonts w:ascii="Book Antiqua" w:hAnsi="Book Antiqua" w:cs="Arial"/>
          <w:sz w:val="24"/>
          <w:szCs w:val="24"/>
          <w:lang w:eastAsia="es-ES"/>
        </w:rPr>
        <w:t>y detrás de cada rueda. La altura de estas debe ser por lo menos</w:t>
      </w:r>
      <w:r w:rsidR="00C87071">
        <w:rPr>
          <w:rFonts w:ascii="Book Antiqua" w:hAnsi="Book Antiqua" w:cs="Arial"/>
          <w:sz w:val="24"/>
          <w:szCs w:val="24"/>
          <w:lang w:eastAsia="es-ES"/>
        </w:rPr>
        <w:t xml:space="preserve"> </w:t>
      </w:r>
      <w:r w:rsidRPr="00C87071">
        <w:rPr>
          <w:rFonts w:ascii="Book Antiqua" w:hAnsi="Book Antiqua" w:cs="Arial"/>
          <w:sz w:val="24"/>
          <w:szCs w:val="24"/>
          <w:lang w:eastAsia="es-ES"/>
        </w:rPr>
        <w:t>1/3 del radio de la rueda. Luego coloque las cadenas o tensores de</w:t>
      </w:r>
      <w:r w:rsidR="00C87071">
        <w:rPr>
          <w:rFonts w:ascii="Book Antiqua" w:hAnsi="Book Antiqua" w:cs="Arial"/>
          <w:sz w:val="24"/>
          <w:szCs w:val="24"/>
          <w:lang w:eastAsia="es-ES"/>
        </w:rPr>
        <w:t xml:space="preserve"> </w:t>
      </w:r>
      <w:r w:rsidRPr="00C87071">
        <w:rPr>
          <w:rFonts w:ascii="Book Antiqua" w:hAnsi="Book Antiqua" w:cs="Arial"/>
          <w:sz w:val="24"/>
          <w:szCs w:val="24"/>
          <w:lang w:eastAsia="es-ES"/>
        </w:rPr>
        <w:t>acero atadas a las ruedas o ejes.</w:t>
      </w:r>
    </w:p>
    <w:p w:rsidR="00FC53E9" w:rsidRPr="00C87071" w:rsidRDefault="00FC53E9" w:rsidP="005D7585">
      <w:pPr>
        <w:pStyle w:val="Prrafodelista"/>
        <w:numPr>
          <w:ilvl w:val="0"/>
          <w:numId w:val="21"/>
        </w:numPr>
        <w:autoSpaceDE w:val="0"/>
        <w:autoSpaceDN w:val="0"/>
        <w:adjustRightInd w:val="0"/>
        <w:spacing w:after="0" w:line="240" w:lineRule="auto"/>
        <w:rPr>
          <w:rFonts w:ascii="Book Antiqua" w:hAnsi="Book Antiqua" w:cs="Arial"/>
          <w:sz w:val="24"/>
          <w:szCs w:val="24"/>
          <w:lang w:eastAsia="es-ES"/>
        </w:rPr>
      </w:pPr>
      <w:r w:rsidRPr="00C87071">
        <w:rPr>
          <w:rFonts w:ascii="Book Antiqua" w:hAnsi="Book Antiqua" w:cs="Arial"/>
          <w:sz w:val="24"/>
          <w:szCs w:val="24"/>
          <w:lang w:eastAsia="es-ES"/>
        </w:rPr>
        <w:t>Hay muchos equipos como motores, compresoras, soldadoras u otros</w:t>
      </w:r>
      <w:r w:rsidR="00C87071">
        <w:rPr>
          <w:rFonts w:ascii="Book Antiqua" w:hAnsi="Book Antiqua" w:cs="Arial"/>
          <w:sz w:val="24"/>
          <w:szCs w:val="24"/>
          <w:lang w:eastAsia="es-ES"/>
        </w:rPr>
        <w:t xml:space="preserve"> </w:t>
      </w:r>
      <w:r w:rsidRPr="00C87071">
        <w:rPr>
          <w:rFonts w:ascii="Book Antiqua" w:hAnsi="Book Antiqua" w:cs="Arial"/>
          <w:sz w:val="24"/>
          <w:szCs w:val="24"/>
          <w:lang w:eastAsia="es-ES"/>
        </w:rPr>
        <w:t>que pueden ir sobre la unidad sin vigas (se asume que la plataforma</w:t>
      </w:r>
      <w:r w:rsidR="00C87071">
        <w:rPr>
          <w:rFonts w:ascii="Book Antiqua" w:hAnsi="Book Antiqua" w:cs="Arial"/>
          <w:sz w:val="24"/>
          <w:szCs w:val="24"/>
          <w:lang w:eastAsia="es-ES"/>
        </w:rPr>
        <w:t xml:space="preserve"> </w:t>
      </w:r>
      <w:r w:rsidRPr="00C87071">
        <w:rPr>
          <w:rFonts w:ascii="Book Antiqua" w:hAnsi="Book Antiqua" w:cs="Arial"/>
          <w:sz w:val="24"/>
          <w:szCs w:val="24"/>
          <w:lang w:eastAsia="es-ES"/>
        </w:rPr>
        <w:t>es de madera), toda vez que estos al ser de metal tienen un buen</w:t>
      </w:r>
      <w:r w:rsidR="00C87071">
        <w:rPr>
          <w:rFonts w:ascii="Book Antiqua" w:hAnsi="Book Antiqua" w:cs="Arial"/>
          <w:sz w:val="24"/>
          <w:szCs w:val="24"/>
          <w:lang w:eastAsia="es-ES"/>
        </w:rPr>
        <w:t xml:space="preserve"> </w:t>
      </w:r>
      <w:r w:rsidRPr="00C87071">
        <w:rPr>
          <w:rFonts w:ascii="Book Antiqua" w:hAnsi="Book Antiqua" w:cs="Arial"/>
          <w:sz w:val="24"/>
          <w:szCs w:val="24"/>
          <w:lang w:eastAsia="es-ES"/>
        </w:rPr>
        <w:t>rozamiento y además están provistos de pestañas o soportes que sirven</w:t>
      </w:r>
      <w:r w:rsidR="00C87071">
        <w:rPr>
          <w:rFonts w:ascii="Book Antiqua" w:hAnsi="Book Antiqua" w:cs="Arial"/>
          <w:sz w:val="24"/>
          <w:szCs w:val="24"/>
          <w:lang w:eastAsia="es-ES"/>
        </w:rPr>
        <w:t xml:space="preserve"> </w:t>
      </w:r>
      <w:r w:rsidRPr="00C87071">
        <w:rPr>
          <w:rFonts w:ascii="Book Antiqua" w:hAnsi="Book Antiqua" w:cs="Arial"/>
          <w:sz w:val="24"/>
          <w:szCs w:val="24"/>
          <w:lang w:eastAsia="es-ES"/>
        </w:rPr>
        <w:t xml:space="preserve">para su sujeción e </w:t>
      </w:r>
      <w:r w:rsidR="00C87071" w:rsidRPr="00C87071">
        <w:rPr>
          <w:rFonts w:ascii="Book Antiqua" w:hAnsi="Book Antiqua" w:cs="Arial"/>
          <w:sz w:val="24"/>
          <w:szCs w:val="24"/>
          <w:lang w:eastAsia="es-ES"/>
        </w:rPr>
        <w:t>izare</w:t>
      </w:r>
      <w:r w:rsidRPr="00C87071">
        <w:rPr>
          <w:rFonts w:ascii="Book Antiqua" w:hAnsi="Book Antiqua" w:cs="Arial"/>
          <w:sz w:val="24"/>
          <w:szCs w:val="24"/>
          <w:lang w:eastAsia="es-ES"/>
        </w:rPr>
        <w:t>.</w:t>
      </w:r>
    </w:p>
    <w:p w:rsidR="00FC53E9" w:rsidRPr="00C87071" w:rsidRDefault="00FC53E9" w:rsidP="005D7585">
      <w:pPr>
        <w:pStyle w:val="Prrafodelista"/>
        <w:numPr>
          <w:ilvl w:val="0"/>
          <w:numId w:val="21"/>
        </w:numPr>
        <w:autoSpaceDE w:val="0"/>
        <w:autoSpaceDN w:val="0"/>
        <w:adjustRightInd w:val="0"/>
        <w:spacing w:after="0" w:line="240" w:lineRule="auto"/>
        <w:rPr>
          <w:rFonts w:ascii="Book Antiqua" w:hAnsi="Book Antiqua" w:cs="Arial"/>
          <w:sz w:val="24"/>
          <w:szCs w:val="24"/>
          <w:lang w:eastAsia="es-ES"/>
        </w:rPr>
      </w:pPr>
      <w:r w:rsidRPr="00C87071">
        <w:rPr>
          <w:rFonts w:ascii="Book Antiqua" w:hAnsi="Book Antiqua" w:cs="Arial"/>
          <w:sz w:val="24"/>
          <w:szCs w:val="24"/>
          <w:lang w:eastAsia="es-ES"/>
        </w:rPr>
        <w:t>Como regla general, mientras más pesada es la carga más cuidadosamente</w:t>
      </w:r>
      <w:r w:rsidR="00C87071">
        <w:rPr>
          <w:rFonts w:ascii="Book Antiqua" w:hAnsi="Book Antiqua" w:cs="Arial"/>
          <w:sz w:val="24"/>
          <w:szCs w:val="24"/>
          <w:lang w:eastAsia="es-ES"/>
        </w:rPr>
        <w:t xml:space="preserve"> </w:t>
      </w:r>
      <w:r w:rsidRPr="00C87071">
        <w:rPr>
          <w:rFonts w:ascii="Book Antiqua" w:hAnsi="Book Antiqua" w:cs="Arial"/>
          <w:sz w:val="24"/>
          <w:szCs w:val="24"/>
          <w:lang w:eastAsia="es-ES"/>
        </w:rPr>
        <w:t>debe asegurarse. Siempre debe emplearse dispositivos de</w:t>
      </w:r>
      <w:r w:rsidR="00C87071">
        <w:rPr>
          <w:rFonts w:ascii="Book Antiqua" w:hAnsi="Book Antiqua" w:cs="Arial"/>
          <w:sz w:val="24"/>
          <w:szCs w:val="24"/>
          <w:lang w:eastAsia="es-ES"/>
        </w:rPr>
        <w:t xml:space="preserve"> </w:t>
      </w:r>
      <w:r w:rsidRPr="00C87071">
        <w:rPr>
          <w:rFonts w:ascii="Book Antiqua" w:hAnsi="Book Antiqua" w:cs="Arial"/>
          <w:sz w:val="24"/>
          <w:szCs w:val="24"/>
          <w:lang w:eastAsia="es-ES"/>
        </w:rPr>
        <w:t>trinca para servicio pesado. Frecuentemente se necesita de estructuras</w:t>
      </w:r>
      <w:r w:rsidR="00C87071">
        <w:rPr>
          <w:rFonts w:ascii="Book Antiqua" w:hAnsi="Book Antiqua" w:cs="Arial"/>
          <w:sz w:val="24"/>
          <w:szCs w:val="24"/>
          <w:lang w:eastAsia="es-ES"/>
        </w:rPr>
        <w:t xml:space="preserve"> </w:t>
      </w:r>
      <w:r w:rsidRPr="00C87071">
        <w:rPr>
          <w:rFonts w:ascii="Book Antiqua" w:hAnsi="Book Antiqua" w:cs="Arial"/>
          <w:sz w:val="24"/>
          <w:szCs w:val="24"/>
          <w:lang w:eastAsia="es-ES"/>
        </w:rPr>
        <w:t>adicionales de apuntalamiento para reforzarlas.</w:t>
      </w:r>
    </w:p>
    <w:p w:rsidR="00FC53E9" w:rsidRPr="00C87071" w:rsidRDefault="00FC53E9" w:rsidP="005D7585">
      <w:pPr>
        <w:spacing w:after="0" w:line="240" w:lineRule="auto"/>
        <w:rPr>
          <w:rFonts w:ascii="Book Antiqua" w:hAnsi="Book Antiqua" w:cs="Arial"/>
          <w:sz w:val="24"/>
          <w:szCs w:val="24"/>
          <w:lang w:eastAsia="es-ES"/>
        </w:rPr>
      </w:pPr>
    </w:p>
    <w:p w:rsidR="00C87071" w:rsidRPr="00C87071" w:rsidRDefault="005D7585" w:rsidP="005D7585">
      <w:pPr>
        <w:jc w:val="center"/>
        <w:rPr>
          <w:rFonts w:ascii="Book Antiqua" w:hAnsi="Book Antiqua" w:cs="Arial"/>
          <w:b/>
          <w:sz w:val="32"/>
          <w:szCs w:val="32"/>
        </w:rPr>
      </w:pPr>
      <w:r>
        <w:rPr>
          <w:rFonts w:ascii="Book Antiqua" w:eastAsia="Calibri" w:hAnsi="Book Antiqua" w:cs="Arial"/>
          <w:b/>
          <w:sz w:val="32"/>
          <w:szCs w:val="32"/>
        </w:rPr>
        <w:t xml:space="preserve">12. </w:t>
      </w:r>
      <w:r w:rsidR="00C87071" w:rsidRPr="00C87071">
        <w:rPr>
          <w:rFonts w:ascii="Book Antiqua" w:eastAsia="Calibri" w:hAnsi="Book Antiqua" w:cs="Arial"/>
          <w:b/>
          <w:sz w:val="32"/>
          <w:szCs w:val="32"/>
        </w:rPr>
        <w:t>Riesgos de manipulación</w:t>
      </w:r>
    </w:p>
    <w:p w:rsidR="00C87071" w:rsidRPr="00C87071" w:rsidRDefault="00C87071" w:rsidP="005D7585">
      <w:pPr>
        <w:autoSpaceDE w:val="0"/>
        <w:autoSpaceDN w:val="0"/>
        <w:adjustRightInd w:val="0"/>
        <w:spacing w:after="0" w:line="240" w:lineRule="auto"/>
        <w:rPr>
          <w:rFonts w:ascii="Book Antiqua" w:hAnsi="Book Antiqua" w:cs="Arial"/>
          <w:b/>
          <w:sz w:val="28"/>
          <w:szCs w:val="28"/>
        </w:rPr>
      </w:pPr>
      <w:r w:rsidRPr="00C87071">
        <w:rPr>
          <w:rFonts w:ascii="Book Antiqua" w:hAnsi="Book Antiqua" w:cs="Arial"/>
          <w:b/>
          <w:sz w:val="28"/>
          <w:szCs w:val="28"/>
        </w:rPr>
        <w:t>Podemos apreciar los tipos de riesgos:</w:t>
      </w:r>
    </w:p>
    <w:p w:rsidR="00C87071" w:rsidRPr="00821856" w:rsidRDefault="00C87071" w:rsidP="005D7585">
      <w:pPr>
        <w:autoSpaceDE w:val="0"/>
        <w:autoSpaceDN w:val="0"/>
        <w:adjustRightInd w:val="0"/>
        <w:spacing w:after="0" w:line="240" w:lineRule="auto"/>
        <w:rPr>
          <w:rFonts w:ascii="Arial" w:hAnsi="Arial" w:cs="Arial"/>
          <w:sz w:val="24"/>
          <w:szCs w:val="24"/>
        </w:rPr>
      </w:pPr>
    </w:p>
    <w:p w:rsidR="00C87071" w:rsidRPr="005D7585" w:rsidRDefault="00C87071" w:rsidP="005D7585">
      <w:pPr>
        <w:pStyle w:val="Prrafodelista"/>
        <w:numPr>
          <w:ilvl w:val="0"/>
          <w:numId w:val="22"/>
        </w:numPr>
        <w:autoSpaceDE w:val="0"/>
        <w:autoSpaceDN w:val="0"/>
        <w:adjustRightInd w:val="0"/>
        <w:spacing w:after="0" w:line="240" w:lineRule="auto"/>
        <w:rPr>
          <w:rFonts w:ascii="Book Antiqua" w:hAnsi="Book Antiqua" w:cs="Arial"/>
          <w:sz w:val="24"/>
          <w:szCs w:val="24"/>
        </w:rPr>
      </w:pPr>
      <w:r w:rsidRPr="005D7585">
        <w:rPr>
          <w:rFonts w:ascii="Book Antiqua" w:hAnsi="Book Antiqua" w:cs="Arial"/>
          <w:bCs/>
          <w:sz w:val="24"/>
          <w:szCs w:val="24"/>
        </w:rPr>
        <w:t>C</w:t>
      </w:r>
      <w:r w:rsidRPr="005D7585">
        <w:rPr>
          <w:rFonts w:ascii="Book Antiqua" w:hAnsi="Book Antiqua" w:cs="Arial"/>
          <w:sz w:val="24"/>
          <w:szCs w:val="24"/>
        </w:rPr>
        <w:t>ortes</w:t>
      </w:r>
    </w:p>
    <w:p w:rsidR="00C87071" w:rsidRPr="005D7585" w:rsidRDefault="00C87071" w:rsidP="005D7585">
      <w:pPr>
        <w:pStyle w:val="Prrafodelista"/>
        <w:numPr>
          <w:ilvl w:val="0"/>
          <w:numId w:val="22"/>
        </w:numPr>
        <w:autoSpaceDE w:val="0"/>
        <w:autoSpaceDN w:val="0"/>
        <w:adjustRightInd w:val="0"/>
        <w:spacing w:after="0" w:line="240" w:lineRule="auto"/>
        <w:rPr>
          <w:rFonts w:ascii="Book Antiqua" w:hAnsi="Book Antiqua" w:cs="Arial"/>
          <w:sz w:val="24"/>
          <w:szCs w:val="24"/>
        </w:rPr>
      </w:pPr>
      <w:r w:rsidRPr="005D7585">
        <w:rPr>
          <w:rFonts w:ascii="Book Antiqua" w:hAnsi="Book Antiqua" w:cs="Arial"/>
          <w:bCs/>
          <w:sz w:val="24"/>
          <w:szCs w:val="24"/>
        </w:rPr>
        <w:t>G</w:t>
      </w:r>
      <w:r w:rsidRPr="005D7585">
        <w:rPr>
          <w:rFonts w:ascii="Book Antiqua" w:hAnsi="Book Antiqua" w:cs="Arial"/>
          <w:sz w:val="24"/>
          <w:szCs w:val="24"/>
        </w:rPr>
        <w:t>olpes</w:t>
      </w:r>
    </w:p>
    <w:p w:rsidR="00C87071" w:rsidRPr="005D7585" w:rsidRDefault="00C87071" w:rsidP="005D7585">
      <w:pPr>
        <w:pStyle w:val="Prrafodelista"/>
        <w:numPr>
          <w:ilvl w:val="0"/>
          <w:numId w:val="22"/>
        </w:numPr>
        <w:autoSpaceDE w:val="0"/>
        <w:autoSpaceDN w:val="0"/>
        <w:adjustRightInd w:val="0"/>
        <w:spacing w:after="0" w:line="240" w:lineRule="auto"/>
        <w:rPr>
          <w:rFonts w:ascii="Book Antiqua" w:hAnsi="Book Antiqua" w:cs="Arial"/>
          <w:sz w:val="24"/>
          <w:szCs w:val="24"/>
        </w:rPr>
      </w:pPr>
      <w:r w:rsidRPr="005D7585">
        <w:rPr>
          <w:rFonts w:ascii="Book Antiqua" w:hAnsi="Book Antiqua" w:cs="Arial"/>
          <w:bCs/>
          <w:sz w:val="24"/>
          <w:szCs w:val="24"/>
        </w:rPr>
        <w:t>C</w:t>
      </w:r>
      <w:r w:rsidRPr="005D7585">
        <w:rPr>
          <w:rFonts w:ascii="Book Antiqua" w:hAnsi="Book Antiqua" w:cs="Arial"/>
          <w:sz w:val="24"/>
          <w:szCs w:val="24"/>
        </w:rPr>
        <w:t>aídas a distinto nivel</w:t>
      </w:r>
    </w:p>
    <w:p w:rsidR="00C87071" w:rsidRPr="005D7585" w:rsidRDefault="00C87071" w:rsidP="005D7585">
      <w:pPr>
        <w:pStyle w:val="Prrafodelista"/>
        <w:numPr>
          <w:ilvl w:val="0"/>
          <w:numId w:val="22"/>
        </w:numPr>
        <w:autoSpaceDE w:val="0"/>
        <w:autoSpaceDN w:val="0"/>
        <w:adjustRightInd w:val="0"/>
        <w:spacing w:after="0" w:line="240" w:lineRule="auto"/>
        <w:rPr>
          <w:rFonts w:ascii="Book Antiqua" w:hAnsi="Book Antiqua" w:cs="Arial"/>
          <w:sz w:val="24"/>
          <w:szCs w:val="24"/>
        </w:rPr>
      </w:pPr>
      <w:r w:rsidRPr="005D7585">
        <w:rPr>
          <w:rFonts w:ascii="Book Antiqua" w:hAnsi="Book Antiqua" w:cs="Arial"/>
          <w:bCs/>
          <w:sz w:val="24"/>
          <w:szCs w:val="24"/>
        </w:rPr>
        <w:t>C</w:t>
      </w:r>
      <w:r w:rsidRPr="005D7585">
        <w:rPr>
          <w:rFonts w:ascii="Book Antiqua" w:hAnsi="Book Antiqua" w:cs="Arial"/>
          <w:sz w:val="24"/>
          <w:szCs w:val="24"/>
        </w:rPr>
        <w:t>aídas al mismo nivel</w:t>
      </w:r>
    </w:p>
    <w:p w:rsidR="00C87071" w:rsidRPr="005D7585" w:rsidRDefault="00C87071" w:rsidP="005D7585">
      <w:pPr>
        <w:pStyle w:val="Prrafodelista"/>
        <w:numPr>
          <w:ilvl w:val="0"/>
          <w:numId w:val="22"/>
        </w:numPr>
        <w:autoSpaceDE w:val="0"/>
        <w:autoSpaceDN w:val="0"/>
        <w:adjustRightInd w:val="0"/>
        <w:spacing w:after="0" w:line="240" w:lineRule="auto"/>
        <w:rPr>
          <w:rFonts w:ascii="Book Antiqua" w:hAnsi="Book Antiqua" w:cs="Arial"/>
          <w:sz w:val="24"/>
          <w:szCs w:val="24"/>
        </w:rPr>
      </w:pPr>
      <w:r w:rsidRPr="005D7585">
        <w:rPr>
          <w:rFonts w:ascii="Book Antiqua" w:hAnsi="Book Antiqua" w:cs="Arial"/>
          <w:bCs/>
          <w:sz w:val="24"/>
          <w:szCs w:val="24"/>
        </w:rPr>
        <w:t>Q</w:t>
      </w:r>
      <w:r w:rsidRPr="005D7585">
        <w:rPr>
          <w:rFonts w:ascii="Book Antiqua" w:hAnsi="Book Antiqua" w:cs="Arial"/>
          <w:sz w:val="24"/>
          <w:szCs w:val="24"/>
        </w:rPr>
        <w:t>uemaduras</w:t>
      </w:r>
    </w:p>
    <w:p w:rsidR="00C87071" w:rsidRPr="005D7585" w:rsidRDefault="00C87071" w:rsidP="005D7585">
      <w:pPr>
        <w:pStyle w:val="Prrafodelista"/>
        <w:numPr>
          <w:ilvl w:val="0"/>
          <w:numId w:val="22"/>
        </w:numPr>
        <w:autoSpaceDE w:val="0"/>
        <w:autoSpaceDN w:val="0"/>
        <w:adjustRightInd w:val="0"/>
        <w:spacing w:after="0" w:line="240" w:lineRule="auto"/>
        <w:rPr>
          <w:rFonts w:ascii="Book Antiqua" w:hAnsi="Book Antiqua" w:cs="Arial"/>
          <w:sz w:val="24"/>
          <w:szCs w:val="24"/>
        </w:rPr>
      </w:pPr>
      <w:r w:rsidRPr="005D7585">
        <w:rPr>
          <w:rFonts w:ascii="Book Antiqua" w:hAnsi="Book Antiqua" w:cs="Arial"/>
          <w:bCs/>
          <w:sz w:val="24"/>
          <w:szCs w:val="24"/>
        </w:rPr>
        <w:t>L</w:t>
      </w:r>
      <w:r w:rsidRPr="005D7585">
        <w:rPr>
          <w:rFonts w:ascii="Book Antiqua" w:hAnsi="Book Antiqua" w:cs="Arial"/>
          <w:sz w:val="24"/>
          <w:szCs w:val="24"/>
        </w:rPr>
        <w:t>esiones músculo – esqueléticas</w:t>
      </w:r>
    </w:p>
    <w:p w:rsidR="00C87071" w:rsidRPr="005D7585" w:rsidRDefault="00C87071" w:rsidP="005D7585">
      <w:pPr>
        <w:pStyle w:val="Prrafodelista"/>
        <w:numPr>
          <w:ilvl w:val="0"/>
          <w:numId w:val="22"/>
        </w:numPr>
        <w:autoSpaceDE w:val="0"/>
        <w:autoSpaceDN w:val="0"/>
        <w:adjustRightInd w:val="0"/>
        <w:spacing w:after="0" w:line="240" w:lineRule="auto"/>
        <w:rPr>
          <w:rFonts w:ascii="Book Antiqua" w:hAnsi="Book Antiqua" w:cs="Arial"/>
          <w:sz w:val="24"/>
          <w:szCs w:val="24"/>
        </w:rPr>
      </w:pPr>
      <w:r w:rsidRPr="005D7585">
        <w:rPr>
          <w:rFonts w:ascii="Book Antiqua" w:hAnsi="Book Antiqua" w:cs="Arial"/>
          <w:bCs/>
          <w:sz w:val="24"/>
          <w:szCs w:val="24"/>
        </w:rPr>
        <w:t>F</w:t>
      </w:r>
      <w:r w:rsidRPr="005D7585">
        <w:rPr>
          <w:rFonts w:ascii="Book Antiqua" w:hAnsi="Book Antiqua" w:cs="Arial"/>
          <w:sz w:val="24"/>
          <w:szCs w:val="24"/>
        </w:rPr>
        <w:t>racturas</w:t>
      </w:r>
    </w:p>
    <w:p w:rsidR="00C87071" w:rsidRPr="005D7585" w:rsidRDefault="00C87071" w:rsidP="005D7585">
      <w:pPr>
        <w:autoSpaceDE w:val="0"/>
        <w:autoSpaceDN w:val="0"/>
        <w:adjustRightInd w:val="0"/>
        <w:spacing w:after="0" w:line="240" w:lineRule="auto"/>
        <w:rPr>
          <w:rFonts w:ascii="Book Antiqua" w:hAnsi="Book Antiqua" w:cs="Arial"/>
          <w:sz w:val="24"/>
          <w:szCs w:val="24"/>
        </w:rPr>
      </w:pPr>
    </w:p>
    <w:p w:rsidR="00C87071" w:rsidRDefault="00C87071" w:rsidP="005D7585">
      <w:pPr>
        <w:autoSpaceDE w:val="0"/>
        <w:autoSpaceDN w:val="0"/>
        <w:adjustRightInd w:val="0"/>
        <w:spacing w:after="0" w:line="240" w:lineRule="auto"/>
        <w:rPr>
          <w:rFonts w:ascii="Arial" w:hAnsi="Arial" w:cs="Arial"/>
          <w:sz w:val="24"/>
          <w:szCs w:val="24"/>
        </w:rPr>
      </w:pPr>
    </w:p>
    <w:p w:rsidR="00C87071" w:rsidRPr="00C87071" w:rsidRDefault="00C87071" w:rsidP="005D7585">
      <w:pPr>
        <w:autoSpaceDE w:val="0"/>
        <w:autoSpaceDN w:val="0"/>
        <w:adjustRightInd w:val="0"/>
        <w:spacing w:after="0" w:line="240" w:lineRule="auto"/>
        <w:rPr>
          <w:rFonts w:ascii="Book Antiqua" w:hAnsi="Book Antiqua" w:cs="Arial"/>
          <w:sz w:val="24"/>
          <w:szCs w:val="24"/>
        </w:rPr>
      </w:pPr>
      <w:r w:rsidRPr="00C87071">
        <w:rPr>
          <w:rFonts w:ascii="Book Antiqua" w:hAnsi="Book Antiqua" w:cs="Arial"/>
          <w:sz w:val="24"/>
          <w:szCs w:val="24"/>
        </w:rPr>
        <w:t>Las a que hace referencia el segundo punto, aunque no son mortales, pueden y suelen tener una larga y difícil curación, y en muchos casos requieren de un largo periodo de rehabilitación, originando grandes costes económicos y humanos, ya que el trabajador queda muchas veces incapacitado para realizar su trabajo habitual y su calidad de vida puede quedar gravemente deteriorada.</w:t>
      </w:r>
    </w:p>
    <w:p w:rsidR="005D7585" w:rsidRDefault="005D7585" w:rsidP="005D7585">
      <w:pPr>
        <w:autoSpaceDE w:val="0"/>
        <w:autoSpaceDN w:val="0"/>
        <w:adjustRightInd w:val="0"/>
        <w:spacing w:after="0" w:line="240" w:lineRule="auto"/>
        <w:rPr>
          <w:rFonts w:ascii="Book Antiqua" w:eastAsia="Calibri" w:hAnsi="Book Antiqua" w:cs="Arial"/>
          <w:b/>
          <w:sz w:val="32"/>
          <w:szCs w:val="32"/>
        </w:rPr>
      </w:pPr>
    </w:p>
    <w:p w:rsidR="00C87071" w:rsidRPr="00C87071" w:rsidRDefault="005D7585" w:rsidP="005D7585">
      <w:pPr>
        <w:autoSpaceDE w:val="0"/>
        <w:autoSpaceDN w:val="0"/>
        <w:adjustRightInd w:val="0"/>
        <w:spacing w:after="0" w:line="240" w:lineRule="auto"/>
        <w:jc w:val="center"/>
        <w:rPr>
          <w:rFonts w:ascii="Book Antiqua" w:hAnsi="Book Antiqua" w:cs="Arial"/>
          <w:b/>
          <w:bCs/>
          <w:sz w:val="32"/>
          <w:szCs w:val="32"/>
        </w:rPr>
      </w:pPr>
      <w:r>
        <w:rPr>
          <w:rFonts w:ascii="Book Antiqua" w:eastAsia="Calibri" w:hAnsi="Book Antiqua" w:cs="Arial"/>
          <w:b/>
          <w:sz w:val="32"/>
          <w:szCs w:val="32"/>
        </w:rPr>
        <w:t xml:space="preserve">13. </w:t>
      </w:r>
      <w:r w:rsidR="00C87071" w:rsidRPr="00C87071">
        <w:rPr>
          <w:rFonts w:ascii="Book Antiqua" w:eastAsia="Calibri" w:hAnsi="Book Antiqua" w:cs="Arial"/>
          <w:b/>
          <w:sz w:val="32"/>
          <w:szCs w:val="32"/>
        </w:rPr>
        <w:t>Almacenamiento y transporte de la carga</w:t>
      </w:r>
    </w:p>
    <w:p w:rsidR="00C87071" w:rsidRDefault="00C87071" w:rsidP="005D7585">
      <w:pPr>
        <w:autoSpaceDE w:val="0"/>
        <w:autoSpaceDN w:val="0"/>
        <w:adjustRightInd w:val="0"/>
        <w:spacing w:after="0" w:line="240" w:lineRule="auto"/>
        <w:jc w:val="center"/>
        <w:rPr>
          <w:rFonts w:ascii="Arial" w:hAnsi="Arial" w:cs="Arial"/>
          <w:b/>
          <w:bCs/>
          <w:sz w:val="24"/>
          <w:szCs w:val="24"/>
        </w:rPr>
      </w:pPr>
    </w:p>
    <w:p w:rsidR="00C87071" w:rsidRDefault="00127815" w:rsidP="005D7585">
      <w:pPr>
        <w:spacing w:after="0" w:line="240" w:lineRule="auto"/>
        <w:rPr>
          <w:rFonts w:ascii="Book Antiqua" w:hAnsi="Book Antiqua"/>
          <w:sz w:val="24"/>
          <w:szCs w:val="24"/>
        </w:rPr>
      </w:pPr>
      <w:r w:rsidRPr="00127815">
        <w:rPr>
          <w:rFonts w:ascii="Book Antiqua" w:eastAsia="Times New Roman" w:hAnsi="Book Antiqua" w:cs="Arial"/>
          <w:b/>
          <w:sz w:val="28"/>
          <w:szCs w:val="28"/>
          <w:lang w:eastAsia="es-AR"/>
        </w:rPr>
        <w:t>Transporte:</w:t>
      </w:r>
      <w:r>
        <w:rPr>
          <w:rFonts w:ascii="Book Antiqua" w:eastAsia="Times New Roman" w:hAnsi="Book Antiqua" w:cs="Arial"/>
          <w:b/>
          <w:sz w:val="28"/>
          <w:szCs w:val="28"/>
          <w:lang w:eastAsia="es-AR"/>
        </w:rPr>
        <w:t xml:space="preserve"> </w:t>
      </w:r>
      <w:r w:rsidRPr="00114EDA">
        <w:rPr>
          <w:rFonts w:ascii="Book Antiqua" w:eastAsia="Times New Roman" w:hAnsi="Book Antiqua" w:cs="Arial"/>
          <w:sz w:val="24"/>
          <w:szCs w:val="24"/>
          <w:lang w:eastAsia="es-AR"/>
        </w:rPr>
        <w:t>es un comercio de</w:t>
      </w:r>
      <w:r w:rsidRPr="00127815">
        <w:rPr>
          <w:rFonts w:ascii="Book Antiqua" w:eastAsia="Times New Roman" w:hAnsi="Book Antiqua" w:cs="Arial"/>
          <w:b/>
          <w:sz w:val="24"/>
          <w:szCs w:val="24"/>
          <w:lang w:eastAsia="es-AR"/>
        </w:rPr>
        <w:t xml:space="preserve"> </w:t>
      </w:r>
      <w:r w:rsidRPr="00127815">
        <w:rPr>
          <w:rFonts w:ascii="Book Antiqua" w:hAnsi="Book Antiqua"/>
          <w:sz w:val="24"/>
          <w:szCs w:val="24"/>
        </w:rPr>
        <w:t>moderno servicio del interés público e incluye todos los medios e infraestructuras implicadas en el movimiento de las personas o bienes, así como los servicios de recepción, entrega y manipulación de tales bienes</w:t>
      </w:r>
      <w:r>
        <w:rPr>
          <w:rFonts w:ascii="Book Antiqua" w:hAnsi="Book Antiqua"/>
          <w:sz w:val="24"/>
          <w:szCs w:val="24"/>
        </w:rPr>
        <w:t>.</w:t>
      </w:r>
    </w:p>
    <w:p w:rsidR="00127815" w:rsidRDefault="00127815" w:rsidP="005D7585">
      <w:pPr>
        <w:spacing w:after="0" w:line="240" w:lineRule="auto"/>
        <w:rPr>
          <w:rFonts w:ascii="Book Antiqua" w:hAnsi="Book Antiqua"/>
          <w:sz w:val="24"/>
          <w:szCs w:val="24"/>
        </w:rPr>
      </w:pPr>
    </w:p>
    <w:p w:rsidR="00127815" w:rsidRPr="00127815" w:rsidRDefault="00127815" w:rsidP="005D7585">
      <w:pPr>
        <w:spacing w:after="0" w:line="240" w:lineRule="auto"/>
        <w:rPr>
          <w:rFonts w:ascii="Book Antiqua" w:eastAsia="Times New Roman" w:hAnsi="Book Antiqua" w:cs="Arial"/>
          <w:b/>
          <w:sz w:val="28"/>
          <w:szCs w:val="28"/>
          <w:lang w:eastAsia="es-AR"/>
        </w:rPr>
      </w:pPr>
      <w:r w:rsidRPr="00127815">
        <w:rPr>
          <w:rFonts w:ascii="Book Antiqua" w:eastAsia="Times New Roman" w:hAnsi="Book Antiqua" w:cs="Arial"/>
          <w:b/>
          <w:sz w:val="28"/>
          <w:szCs w:val="28"/>
          <w:lang w:eastAsia="es-AR"/>
        </w:rPr>
        <w:t>Hay diferentes tipos de transporte:</w:t>
      </w:r>
    </w:p>
    <w:p w:rsidR="00127815" w:rsidRDefault="00127815" w:rsidP="005D7585">
      <w:pPr>
        <w:spacing w:after="0" w:line="240" w:lineRule="auto"/>
        <w:rPr>
          <w:rFonts w:ascii="Book Antiqua" w:eastAsia="Times New Roman" w:hAnsi="Book Antiqua" w:cs="Arial"/>
          <w:b/>
          <w:sz w:val="24"/>
          <w:szCs w:val="24"/>
          <w:lang w:eastAsia="es-AR"/>
        </w:rPr>
      </w:pPr>
    </w:p>
    <w:p w:rsidR="00127815" w:rsidRPr="00127815" w:rsidRDefault="00127815" w:rsidP="005D7585">
      <w:pPr>
        <w:pStyle w:val="Prrafodelista"/>
        <w:numPr>
          <w:ilvl w:val="0"/>
          <w:numId w:val="24"/>
        </w:numPr>
        <w:spacing w:after="0" w:line="240" w:lineRule="auto"/>
        <w:rPr>
          <w:rFonts w:ascii="Book Antiqua" w:eastAsia="Times New Roman" w:hAnsi="Book Antiqua" w:cs="Arial"/>
          <w:sz w:val="24"/>
          <w:szCs w:val="24"/>
          <w:lang w:eastAsia="es-AR"/>
        </w:rPr>
      </w:pPr>
      <w:r w:rsidRPr="00127815">
        <w:rPr>
          <w:rFonts w:ascii="Book Antiqua" w:hAnsi="Book Antiqua"/>
          <w:bCs/>
          <w:sz w:val="24"/>
          <w:szCs w:val="24"/>
        </w:rPr>
        <w:t>Acuático</w:t>
      </w:r>
    </w:p>
    <w:p w:rsidR="00127815" w:rsidRPr="00127815" w:rsidRDefault="00127815" w:rsidP="005D7585">
      <w:pPr>
        <w:pStyle w:val="Prrafodelista"/>
        <w:numPr>
          <w:ilvl w:val="0"/>
          <w:numId w:val="24"/>
        </w:numPr>
        <w:spacing w:after="0" w:line="240" w:lineRule="auto"/>
        <w:rPr>
          <w:rFonts w:ascii="Book Antiqua" w:eastAsia="Times New Roman" w:hAnsi="Book Antiqua" w:cs="Arial"/>
          <w:sz w:val="24"/>
          <w:szCs w:val="24"/>
          <w:lang w:eastAsia="es-AR"/>
        </w:rPr>
      </w:pPr>
      <w:r w:rsidRPr="00127815">
        <w:rPr>
          <w:rFonts w:ascii="Book Antiqua" w:hAnsi="Book Antiqua"/>
          <w:bCs/>
          <w:sz w:val="24"/>
          <w:szCs w:val="24"/>
        </w:rPr>
        <w:t>Carretera</w:t>
      </w:r>
    </w:p>
    <w:p w:rsidR="00127815" w:rsidRPr="00127815" w:rsidRDefault="00127815" w:rsidP="005D7585">
      <w:pPr>
        <w:pStyle w:val="Prrafodelista"/>
        <w:numPr>
          <w:ilvl w:val="0"/>
          <w:numId w:val="24"/>
        </w:numPr>
        <w:spacing w:after="0" w:line="240" w:lineRule="auto"/>
        <w:rPr>
          <w:rFonts w:ascii="Book Antiqua" w:eastAsia="Times New Roman" w:hAnsi="Book Antiqua" w:cs="Arial"/>
          <w:sz w:val="24"/>
          <w:szCs w:val="24"/>
          <w:lang w:eastAsia="es-AR"/>
        </w:rPr>
      </w:pPr>
      <w:r w:rsidRPr="00127815">
        <w:rPr>
          <w:rFonts w:ascii="Book Antiqua" w:hAnsi="Book Antiqua"/>
          <w:bCs/>
          <w:sz w:val="24"/>
          <w:szCs w:val="24"/>
        </w:rPr>
        <w:t>Ferrocarril</w:t>
      </w:r>
    </w:p>
    <w:p w:rsidR="00127815" w:rsidRPr="00127815" w:rsidRDefault="00127815" w:rsidP="005D7585">
      <w:pPr>
        <w:pStyle w:val="Prrafodelista"/>
        <w:numPr>
          <w:ilvl w:val="0"/>
          <w:numId w:val="24"/>
        </w:numPr>
        <w:spacing w:after="0" w:line="240" w:lineRule="auto"/>
        <w:rPr>
          <w:rFonts w:ascii="Book Antiqua" w:eastAsia="Times New Roman" w:hAnsi="Book Antiqua" w:cs="Arial"/>
          <w:sz w:val="24"/>
          <w:szCs w:val="24"/>
          <w:lang w:eastAsia="es-AR"/>
        </w:rPr>
      </w:pPr>
      <w:r w:rsidRPr="00127815">
        <w:rPr>
          <w:rFonts w:ascii="Book Antiqua" w:hAnsi="Book Antiqua"/>
          <w:bCs/>
          <w:sz w:val="24"/>
          <w:szCs w:val="24"/>
        </w:rPr>
        <w:t>Aéreo</w:t>
      </w:r>
    </w:p>
    <w:p w:rsidR="00127815" w:rsidRDefault="00127815" w:rsidP="005D7585">
      <w:pPr>
        <w:spacing w:after="0" w:line="240" w:lineRule="auto"/>
        <w:rPr>
          <w:rFonts w:ascii="Book Antiqua" w:hAnsi="Book Antiqua"/>
          <w:bCs/>
          <w:sz w:val="24"/>
          <w:szCs w:val="24"/>
        </w:rPr>
      </w:pPr>
    </w:p>
    <w:p w:rsidR="00114EDA" w:rsidRDefault="00127815" w:rsidP="005D7585">
      <w:pPr>
        <w:spacing w:after="0" w:line="240" w:lineRule="auto"/>
        <w:rPr>
          <w:rFonts w:ascii="Book Antiqua" w:hAnsi="Book Antiqua"/>
          <w:sz w:val="24"/>
          <w:szCs w:val="24"/>
        </w:rPr>
      </w:pPr>
      <w:r w:rsidRPr="00127815">
        <w:rPr>
          <w:rFonts w:ascii="Book Antiqua" w:hAnsi="Book Antiqua"/>
          <w:b/>
          <w:bCs/>
          <w:sz w:val="28"/>
          <w:szCs w:val="28"/>
        </w:rPr>
        <w:t>Almacenamiento:</w:t>
      </w:r>
      <w:r w:rsidR="00114EDA" w:rsidRPr="00114EDA">
        <w:t xml:space="preserve"> </w:t>
      </w:r>
      <w:r w:rsidR="00114EDA" w:rsidRPr="00114EDA">
        <w:rPr>
          <w:rFonts w:ascii="Book Antiqua" w:hAnsi="Book Antiqua"/>
          <w:sz w:val="24"/>
          <w:szCs w:val="24"/>
        </w:rPr>
        <w:t>se caracteriza por disponer de sistemas automáticos que transportan los materiales</w:t>
      </w:r>
      <w:r w:rsidR="00114EDA">
        <w:rPr>
          <w:rFonts w:ascii="Book Antiqua" w:hAnsi="Book Antiqua"/>
          <w:sz w:val="24"/>
          <w:szCs w:val="24"/>
        </w:rPr>
        <w:t xml:space="preserve"> de carga </w:t>
      </w:r>
      <w:r w:rsidR="00114EDA" w:rsidRPr="00114EDA">
        <w:rPr>
          <w:rFonts w:ascii="Book Antiqua" w:hAnsi="Book Antiqua"/>
          <w:sz w:val="24"/>
          <w:szCs w:val="24"/>
        </w:rPr>
        <w:t xml:space="preserve"> hasta el operario para que realice las extracciones y las devuelven a su ubicación. </w:t>
      </w:r>
    </w:p>
    <w:p w:rsidR="00114EDA" w:rsidRDefault="00114EDA" w:rsidP="005D7585">
      <w:pPr>
        <w:spacing w:after="0" w:line="240" w:lineRule="auto"/>
        <w:rPr>
          <w:rFonts w:ascii="Book Antiqua" w:hAnsi="Book Antiqua"/>
          <w:sz w:val="24"/>
          <w:szCs w:val="24"/>
        </w:rPr>
      </w:pPr>
    </w:p>
    <w:p w:rsidR="00C87071" w:rsidRPr="00114EDA" w:rsidRDefault="00114EDA" w:rsidP="005D7585">
      <w:pPr>
        <w:spacing w:after="0" w:line="240" w:lineRule="auto"/>
        <w:rPr>
          <w:rFonts w:ascii="Book Antiqua" w:eastAsia="Times New Roman" w:hAnsi="Book Antiqua" w:cs="Arial"/>
          <w:b/>
          <w:sz w:val="24"/>
          <w:szCs w:val="24"/>
          <w:lang w:eastAsia="es-AR"/>
        </w:rPr>
      </w:pPr>
      <w:r w:rsidRPr="00114EDA">
        <w:rPr>
          <w:rFonts w:ascii="Book Antiqua" w:hAnsi="Book Antiqua"/>
          <w:sz w:val="24"/>
          <w:szCs w:val="24"/>
        </w:rPr>
        <w:t>Este sistema exige que un sistema informático controle y administre todas las ubicaciones y los movimientos del almacén</w:t>
      </w:r>
      <w:r>
        <w:t xml:space="preserve">. </w:t>
      </w:r>
    </w:p>
    <w:p w:rsidR="00FC53E9" w:rsidRDefault="005D7585" w:rsidP="005D7585">
      <w:pPr>
        <w:spacing w:before="100" w:beforeAutospacing="1" w:after="100" w:afterAutospacing="1" w:line="240" w:lineRule="auto"/>
        <w:jc w:val="center"/>
        <w:rPr>
          <w:rFonts w:ascii="Book Antiqua" w:hAnsi="Book Antiqua" w:cs="Arial"/>
          <w:b/>
          <w:sz w:val="32"/>
          <w:szCs w:val="32"/>
        </w:rPr>
      </w:pPr>
      <w:r>
        <w:rPr>
          <w:rFonts w:ascii="Book Antiqua" w:eastAsia="Calibri" w:hAnsi="Book Antiqua" w:cs="Arial"/>
          <w:b/>
          <w:sz w:val="32"/>
          <w:szCs w:val="32"/>
        </w:rPr>
        <w:t xml:space="preserve">14. </w:t>
      </w:r>
      <w:r w:rsidR="00114EDA" w:rsidRPr="00114EDA">
        <w:rPr>
          <w:rFonts w:ascii="Book Antiqua" w:eastAsia="Calibri" w:hAnsi="Book Antiqua" w:cs="Arial"/>
          <w:b/>
          <w:sz w:val="32"/>
          <w:szCs w:val="32"/>
        </w:rPr>
        <w:t>Niveles de peligrosidad de la carga</w:t>
      </w:r>
    </w:p>
    <w:p w:rsidR="00114EDA" w:rsidRPr="00114EDA" w:rsidRDefault="00114EDA" w:rsidP="005D7585">
      <w:pPr>
        <w:rPr>
          <w:rFonts w:ascii="Book Antiqua" w:hAnsi="Book Antiqua"/>
          <w:sz w:val="24"/>
          <w:szCs w:val="24"/>
        </w:rPr>
      </w:pPr>
      <w:r w:rsidRPr="00114EDA">
        <w:rPr>
          <w:rFonts w:ascii="Book Antiqua" w:hAnsi="Book Antiqua"/>
          <w:sz w:val="24"/>
          <w:szCs w:val="24"/>
        </w:rPr>
        <w:t>La relación entre el número de accidentes que se producen en un colectivo de trabajadores y la peligrosidad del tipo de trabajo que éstos realizan es más compleja de lo que parece. Con frecuencia se considera -a menudo, erróneamente- que las condiciones de seguridad en el trabajo han mejorado / empeorado si el número de accidentes, o los índices de incidencia o de frecuencia, han disminuido / aumentado. El resultado de esta confusión puede caricaturizarse a través del siguiente diálogo ficticio, referido a la evolución de la situación de un país en mat</w:t>
      </w:r>
      <w:r>
        <w:rPr>
          <w:rFonts w:ascii="Book Antiqua" w:hAnsi="Book Antiqua"/>
          <w:sz w:val="24"/>
          <w:szCs w:val="24"/>
        </w:rPr>
        <w:t>eria de seguridad en el trabajo.</w:t>
      </w:r>
    </w:p>
    <w:p w:rsidR="005D7585" w:rsidRDefault="005D7585" w:rsidP="005D7585">
      <w:pPr>
        <w:spacing w:before="100" w:beforeAutospacing="1" w:after="100" w:afterAutospacing="1" w:line="240" w:lineRule="auto"/>
        <w:jc w:val="center"/>
        <w:rPr>
          <w:rFonts w:ascii="Book Antiqua" w:eastAsia="Calibri" w:hAnsi="Book Antiqua" w:cs="Arial"/>
          <w:b/>
          <w:sz w:val="32"/>
          <w:szCs w:val="32"/>
        </w:rPr>
      </w:pPr>
    </w:p>
    <w:p w:rsidR="005D7585" w:rsidRDefault="005D7585" w:rsidP="005D7585">
      <w:pPr>
        <w:spacing w:before="100" w:beforeAutospacing="1" w:after="100" w:afterAutospacing="1" w:line="240" w:lineRule="auto"/>
        <w:jc w:val="center"/>
        <w:rPr>
          <w:rFonts w:ascii="Book Antiqua" w:eastAsia="Calibri" w:hAnsi="Book Antiqua" w:cs="Arial"/>
          <w:b/>
          <w:sz w:val="32"/>
          <w:szCs w:val="32"/>
        </w:rPr>
      </w:pPr>
    </w:p>
    <w:p w:rsidR="00114EDA" w:rsidRDefault="005D7585" w:rsidP="005D7585">
      <w:pPr>
        <w:spacing w:before="100" w:beforeAutospacing="1" w:after="100" w:afterAutospacing="1" w:line="240" w:lineRule="auto"/>
        <w:jc w:val="center"/>
        <w:rPr>
          <w:rFonts w:ascii="Book Antiqua" w:hAnsi="Book Antiqua" w:cs="Arial"/>
          <w:b/>
          <w:sz w:val="32"/>
          <w:szCs w:val="32"/>
        </w:rPr>
      </w:pPr>
      <w:r>
        <w:rPr>
          <w:rFonts w:ascii="Book Antiqua" w:eastAsia="Calibri" w:hAnsi="Book Antiqua" w:cs="Arial"/>
          <w:b/>
          <w:sz w:val="32"/>
          <w:szCs w:val="32"/>
        </w:rPr>
        <w:lastRenderedPageBreak/>
        <w:t xml:space="preserve">15. </w:t>
      </w:r>
      <w:r w:rsidR="00114EDA" w:rsidRPr="00114EDA">
        <w:rPr>
          <w:rFonts w:ascii="Book Antiqua" w:eastAsia="Calibri" w:hAnsi="Book Antiqua" w:cs="Arial"/>
          <w:b/>
          <w:sz w:val="32"/>
          <w:szCs w:val="32"/>
        </w:rPr>
        <w:t>Estándares de calidad de los objetos</w:t>
      </w:r>
    </w:p>
    <w:p w:rsidR="005D7585" w:rsidRDefault="007E36FF" w:rsidP="005D7585">
      <w:pPr>
        <w:spacing w:before="100" w:beforeAutospacing="1" w:after="100" w:afterAutospacing="1" w:line="240" w:lineRule="auto"/>
        <w:rPr>
          <w:rFonts w:ascii="Book Antiqua" w:eastAsia="Times New Roman" w:hAnsi="Book Antiqua" w:cs="Times New Roman"/>
          <w:sz w:val="24"/>
          <w:szCs w:val="24"/>
          <w:lang w:eastAsia="es-ES"/>
        </w:rPr>
      </w:pPr>
      <w:r w:rsidRPr="007E36FF">
        <w:rPr>
          <w:rFonts w:ascii="Book Antiqua" w:eastAsia="Times New Roman" w:hAnsi="Book Antiqua" w:cs="Times New Roman"/>
          <w:sz w:val="24"/>
          <w:szCs w:val="24"/>
          <w:lang w:eastAsia="es-ES"/>
        </w:rPr>
        <w:t>El principal objetivo es crear una cultura de mejora y aprendizaje continuos en la gestión de las organizaciones promoviendo así que dichas organizaciones puedan madurar o rendir al máximo según los objetivos planteados y ofrecer a las person</w:t>
      </w:r>
      <w:r>
        <w:rPr>
          <w:rFonts w:ascii="Book Antiqua" w:eastAsia="Times New Roman" w:hAnsi="Book Antiqua" w:cs="Times New Roman"/>
          <w:sz w:val="24"/>
          <w:szCs w:val="24"/>
          <w:lang w:eastAsia="es-ES"/>
        </w:rPr>
        <w:t>as usuarias un producto de servici</w:t>
      </w:r>
      <w:r w:rsidRPr="007E36FF">
        <w:rPr>
          <w:rFonts w:ascii="Book Antiqua" w:eastAsia="Times New Roman" w:hAnsi="Book Antiqua" w:cs="Times New Roman"/>
          <w:sz w:val="24"/>
          <w:szCs w:val="24"/>
          <w:lang w:eastAsia="es-ES"/>
        </w:rPr>
        <w:t>o de la más alta calidad.</w:t>
      </w:r>
    </w:p>
    <w:p w:rsidR="00755B66" w:rsidRPr="005D7585" w:rsidRDefault="005D7585" w:rsidP="005D7585">
      <w:pPr>
        <w:spacing w:before="100" w:beforeAutospacing="1" w:after="100" w:afterAutospacing="1" w:line="240" w:lineRule="auto"/>
        <w:jc w:val="center"/>
        <w:rPr>
          <w:rFonts w:ascii="Book Antiqua" w:eastAsia="Times New Roman" w:hAnsi="Book Antiqua" w:cs="Times New Roman"/>
          <w:sz w:val="24"/>
          <w:szCs w:val="24"/>
          <w:lang w:eastAsia="es-ES"/>
        </w:rPr>
      </w:pPr>
      <w:r>
        <w:rPr>
          <w:rFonts w:ascii="Book Antiqua" w:eastAsia="Calibri" w:hAnsi="Book Antiqua" w:cs="Arial"/>
          <w:b/>
          <w:sz w:val="32"/>
          <w:szCs w:val="32"/>
        </w:rPr>
        <w:t xml:space="preserve">16. </w:t>
      </w:r>
      <w:r w:rsidR="00755B66" w:rsidRPr="00755B66">
        <w:rPr>
          <w:rFonts w:ascii="Book Antiqua" w:eastAsia="Calibri" w:hAnsi="Book Antiqua" w:cs="Arial"/>
          <w:b/>
          <w:sz w:val="32"/>
          <w:szCs w:val="32"/>
        </w:rPr>
        <w:t>Técnicas y verificación de la carga</w:t>
      </w:r>
    </w:p>
    <w:p w:rsidR="00755B66" w:rsidRDefault="00755B66" w:rsidP="005D7585">
      <w:pPr>
        <w:rPr>
          <w:rFonts w:ascii="Book Antiqua" w:hAnsi="Book Antiqua"/>
          <w:sz w:val="24"/>
          <w:szCs w:val="24"/>
        </w:rPr>
      </w:pPr>
      <w:r w:rsidRPr="00755B66">
        <w:rPr>
          <w:rFonts w:ascii="Book Antiqua" w:hAnsi="Book Antiqua"/>
          <w:b/>
          <w:sz w:val="28"/>
          <w:szCs w:val="28"/>
        </w:rPr>
        <w:t>La verificación:</w:t>
      </w:r>
      <w:r>
        <w:rPr>
          <w:rFonts w:ascii="Book Antiqua" w:hAnsi="Book Antiqua"/>
          <w:sz w:val="24"/>
          <w:szCs w:val="24"/>
        </w:rPr>
        <w:t xml:space="preserve"> </w:t>
      </w:r>
      <w:r w:rsidRPr="00755B66">
        <w:rPr>
          <w:rFonts w:ascii="Book Antiqua" w:hAnsi="Book Antiqua"/>
          <w:sz w:val="24"/>
          <w:szCs w:val="24"/>
        </w:rPr>
        <w:t>es el nombre dado a estos procesos de análisis y pruebas estas tienen lugar en cada etapa del proceso de la carga, a menudo se confunden.</w:t>
      </w:r>
    </w:p>
    <w:p w:rsidR="000C7579" w:rsidRDefault="00755B66" w:rsidP="000C7579">
      <w:pPr>
        <w:pStyle w:val="Sinespaciado"/>
        <w:rPr>
          <w:rStyle w:val="TextodegloboCar"/>
          <w:rFonts w:ascii="Book Antiqua" w:hAnsi="Book Antiqua" w:cs="Arial"/>
          <w:sz w:val="24"/>
          <w:szCs w:val="24"/>
        </w:rPr>
      </w:pPr>
      <w:r w:rsidRPr="000C7579">
        <w:rPr>
          <w:rFonts w:ascii="Book Antiqua" w:hAnsi="Book Antiqua"/>
          <w:b/>
          <w:sz w:val="28"/>
          <w:szCs w:val="28"/>
        </w:rPr>
        <w:t>Las técnicas:</w:t>
      </w:r>
      <w:r w:rsidR="000C7579" w:rsidRPr="000C7579">
        <w:rPr>
          <w:rStyle w:val="TextodegloboCar"/>
          <w:rFonts w:ascii="Book Antiqua" w:hAnsi="Book Antiqua" w:cs="Arial"/>
          <w:sz w:val="24"/>
          <w:szCs w:val="24"/>
        </w:rPr>
        <w:t xml:space="preserve"> </w:t>
      </w:r>
    </w:p>
    <w:p w:rsidR="000C7579" w:rsidRPr="000C7579" w:rsidRDefault="000C7579" w:rsidP="000C7579">
      <w:pPr>
        <w:pStyle w:val="Sinespaciado"/>
        <w:rPr>
          <w:rStyle w:val="TextodegloboCar"/>
          <w:rFonts w:ascii="Book Antiqua" w:hAnsi="Book Antiqua" w:cs="Arial"/>
          <w:sz w:val="24"/>
          <w:szCs w:val="24"/>
        </w:rPr>
      </w:pPr>
    </w:p>
    <w:p w:rsidR="000C7579" w:rsidRDefault="000C7579" w:rsidP="000C7579">
      <w:pPr>
        <w:pStyle w:val="Sinespaciado"/>
        <w:rPr>
          <w:rFonts w:ascii="Book Antiqua" w:hAnsi="Book Antiqua"/>
          <w:sz w:val="24"/>
          <w:szCs w:val="24"/>
        </w:rPr>
      </w:pPr>
      <w:r w:rsidRPr="000C7579">
        <w:rPr>
          <w:rStyle w:val="Textoennegrita"/>
          <w:rFonts w:ascii="Book Antiqua" w:hAnsi="Book Antiqua" w:cs="Arial"/>
          <w:sz w:val="28"/>
          <w:szCs w:val="28"/>
        </w:rPr>
        <w:t>Muestreo:</w:t>
      </w:r>
      <w:r w:rsidRPr="000C7579">
        <w:rPr>
          <w:rFonts w:ascii="Book Antiqua" w:hAnsi="Book Antiqua"/>
          <w:sz w:val="28"/>
          <w:szCs w:val="28"/>
        </w:rPr>
        <w:t xml:space="preserve"> </w:t>
      </w:r>
      <w:r w:rsidRPr="000C7579">
        <w:rPr>
          <w:rFonts w:ascii="Book Antiqua" w:hAnsi="Book Antiqua"/>
          <w:sz w:val="24"/>
          <w:szCs w:val="24"/>
        </w:rPr>
        <w:t>se toma el producto que se encuentra en malas condiciones.</w:t>
      </w:r>
      <w:r w:rsidRPr="000C7579">
        <w:rPr>
          <w:rFonts w:ascii="Book Antiqua" w:hAnsi="Book Antiqua"/>
          <w:sz w:val="24"/>
          <w:szCs w:val="24"/>
        </w:rPr>
        <w:br/>
      </w:r>
      <w:r w:rsidRPr="000C7579">
        <w:rPr>
          <w:rFonts w:ascii="Book Antiqua" w:hAnsi="Book Antiqua"/>
          <w:sz w:val="28"/>
          <w:szCs w:val="28"/>
        </w:rPr>
        <w:br/>
      </w:r>
      <w:r w:rsidRPr="000C7579">
        <w:rPr>
          <w:rStyle w:val="Textoennegrita"/>
          <w:rFonts w:ascii="Book Antiqua" w:hAnsi="Book Antiqua" w:cs="Arial"/>
          <w:sz w:val="28"/>
          <w:szCs w:val="28"/>
        </w:rPr>
        <w:t>Inspección visual:</w:t>
      </w:r>
      <w:r w:rsidRPr="000C7579">
        <w:rPr>
          <w:rFonts w:ascii="Book Antiqua" w:hAnsi="Book Antiqua"/>
          <w:sz w:val="28"/>
          <w:szCs w:val="28"/>
        </w:rPr>
        <w:t xml:space="preserve"> </w:t>
      </w:r>
      <w:r w:rsidRPr="000C7579">
        <w:rPr>
          <w:rFonts w:ascii="Book Antiqua" w:hAnsi="Book Antiqua"/>
          <w:sz w:val="24"/>
          <w:szCs w:val="24"/>
        </w:rPr>
        <w:t xml:space="preserve">las condiciones en que se encuentra el producto. </w:t>
      </w:r>
    </w:p>
    <w:p w:rsidR="000C7579" w:rsidRPr="000C7579" w:rsidRDefault="000C7579" w:rsidP="000C7579">
      <w:pPr>
        <w:pStyle w:val="Sinespaciado"/>
        <w:rPr>
          <w:rFonts w:ascii="Book Antiqua" w:hAnsi="Book Antiqua"/>
          <w:sz w:val="24"/>
          <w:szCs w:val="24"/>
        </w:rPr>
      </w:pPr>
      <w:r>
        <w:rPr>
          <w:rFonts w:ascii="Book Antiqua" w:hAnsi="Book Antiqua"/>
          <w:sz w:val="24"/>
          <w:szCs w:val="24"/>
        </w:rPr>
        <w:t>ej.</w:t>
      </w:r>
      <w:r w:rsidRPr="000C7579">
        <w:rPr>
          <w:rFonts w:ascii="Book Antiqua" w:hAnsi="Book Antiqua"/>
          <w:sz w:val="24"/>
          <w:szCs w:val="24"/>
        </w:rPr>
        <w:t xml:space="preserve">: su etiqueta está rota, su empaque esta deteriorado se observa sucio y oxidado y su código de barras no se nota. </w:t>
      </w:r>
      <w:r w:rsidRPr="000C7579">
        <w:rPr>
          <w:rFonts w:ascii="Book Antiqua" w:hAnsi="Book Antiqua"/>
          <w:sz w:val="24"/>
          <w:szCs w:val="24"/>
        </w:rPr>
        <w:br/>
      </w:r>
      <w:r w:rsidRPr="000C7579">
        <w:rPr>
          <w:rStyle w:val="Textoennegrita"/>
          <w:rFonts w:cs="Arial"/>
          <w:sz w:val="28"/>
          <w:szCs w:val="28"/>
        </w:rPr>
        <w:br/>
      </w:r>
      <w:r w:rsidRPr="000C7579">
        <w:rPr>
          <w:rStyle w:val="Textoennegrita"/>
          <w:rFonts w:ascii="Book Antiqua" w:hAnsi="Book Antiqua" w:cs="Arial"/>
          <w:sz w:val="28"/>
          <w:szCs w:val="28"/>
        </w:rPr>
        <w:t>Inspección 100:</w:t>
      </w:r>
      <w:r w:rsidRPr="000C7579">
        <w:rPr>
          <w:rFonts w:ascii="Book Antiqua" w:hAnsi="Book Antiqua"/>
          <w:sz w:val="28"/>
          <w:szCs w:val="28"/>
        </w:rPr>
        <w:t xml:space="preserve"> </w:t>
      </w:r>
      <w:r w:rsidRPr="000C7579">
        <w:rPr>
          <w:rFonts w:ascii="Book Antiqua" w:hAnsi="Book Antiqua"/>
          <w:sz w:val="24"/>
          <w:szCs w:val="24"/>
        </w:rPr>
        <w:t>ej.: latas de atún su etiqueta está deteriorada, su empaque esta rallado sucio y no cumple con su función. Atún lomitos en aceite no se observa el lote no fecha de vencimiento su empaque está manchado de tinta no se lee su código de barras.</w:t>
      </w:r>
      <w:r w:rsidRPr="000C7579">
        <w:rPr>
          <w:rFonts w:ascii="Book Antiqua" w:hAnsi="Book Antiqua"/>
          <w:sz w:val="24"/>
          <w:szCs w:val="24"/>
        </w:rPr>
        <w:br/>
      </w:r>
      <w:r w:rsidRPr="000C7579">
        <w:rPr>
          <w:rStyle w:val="Textoennegrita"/>
          <w:rFonts w:cs="Arial"/>
          <w:sz w:val="28"/>
          <w:szCs w:val="28"/>
        </w:rPr>
        <w:br/>
      </w:r>
      <w:r w:rsidRPr="000C7579">
        <w:rPr>
          <w:rStyle w:val="Textoennegrita"/>
          <w:rFonts w:ascii="Book Antiqua" w:hAnsi="Book Antiqua" w:cs="Arial"/>
          <w:sz w:val="28"/>
          <w:szCs w:val="28"/>
        </w:rPr>
        <w:t>Inspección muestra</w:t>
      </w:r>
      <w:r>
        <w:rPr>
          <w:rStyle w:val="Textoennegrita"/>
          <w:rFonts w:ascii="Book Antiqua" w:hAnsi="Book Antiqua" w:cs="Arial"/>
          <w:sz w:val="28"/>
          <w:szCs w:val="28"/>
        </w:rPr>
        <w:t>l</w:t>
      </w:r>
      <w:r w:rsidRPr="000C7579">
        <w:rPr>
          <w:rStyle w:val="Textoennegrita"/>
          <w:rFonts w:ascii="Book Antiqua" w:hAnsi="Book Antiqua" w:cs="Arial"/>
          <w:sz w:val="28"/>
          <w:szCs w:val="28"/>
        </w:rPr>
        <w:t xml:space="preserve"> por aceptación:</w:t>
      </w:r>
      <w:r w:rsidRPr="000C7579">
        <w:rPr>
          <w:rFonts w:ascii="Book Antiqua" w:hAnsi="Book Antiqua"/>
          <w:sz w:val="28"/>
          <w:szCs w:val="28"/>
        </w:rPr>
        <w:t xml:space="preserve"> </w:t>
      </w:r>
      <w:r w:rsidRPr="000C7579">
        <w:rPr>
          <w:rFonts w:ascii="Book Antiqua" w:hAnsi="Book Antiqua"/>
          <w:sz w:val="24"/>
          <w:szCs w:val="24"/>
        </w:rPr>
        <w:t>se toma un solo producto el cual fue un 35 porciento por lo deteriorado y mal uso que se le había dado a este.</w:t>
      </w:r>
      <w:r w:rsidRPr="000C7579">
        <w:rPr>
          <w:rFonts w:ascii="Book Antiqua" w:hAnsi="Book Antiqua"/>
          <w:sz w:val="24"/>
          <w:szCs w:val="24"/>
        </w:rPr>
        <w:br/>
      </w:r>
      <w:r w:rsidRPr="000C7579">
        <w:rPr>
          <w:rFonts w:ascii="Book Antiqua" w:hAnsi="Book Antiqua"/>
          <w:sz w:val="28"/>
          <w:szCs w:val="28"/>
        </w:rPr>
        <w:br/>
      </w:r>
      <w:r w:rsidRPr="000C7579">
        <w:rPr>
          <w:rStyle w:val="Textoennegrita"/>
          <w:rFonts w:ascii="Book Antiqua" w:hAnsi="Book Antiqua" w:cs="Arial"/>
          <w:sz w:val="28"/>
          <w:szCs w:val="28"/>
        </w:rPr>
        <w:t>Conteo:</w:t>
      </w:r>
      <w:r w:rsidRPr="000C7579">
        <w:rPr>
          <w:rFonts w:ascii="Book Antiqua" w:hAnsi="Book Antiqua"/>
          <w:sz w:val="28"/>
          <w:szCs w:val="28"/>
        </w:rPr>
        <w:t xml:space="preserve"> </w:t>
      </w:r>
      <w:r w:rsidRPr="000C7579">
        <w:rPr>
          <w:rFonts w:ascii="Book Antiqua" w:hAnsi="Book Antiqua"/>
          <w:sz w:val="24"/>
          <w:szCs w:val="24"/>
        </w:rPr>
        <w:t xml:space="preserve">cuantos productos están en mal estado. </w:t>
      </w:r>
    </w:p>
    <w:p w:rsidR="000C7579" w:rsidRPr="000C7579" w:rsidRDefault="000C7579" w:rsidP="000C7579">
      <w:pPr>
        <w:pStyle w:val="Sinespaciado"/>
        <w:rPr>
          <w:rFonts w:ascii="Book Antiqua" w:hAnsi="Book Antiqua"/>
          <w:sz w:val="24"/>
          <w:szCs w:val="24"/>
        </w:rPr>
      </w:pPr>
      <w:r w:rsidRPr="000C7579">
        <w:rPr>
          <w:rFonts w:ascii="Book Antiqua" w:hAnsi="Book Antiqua"/>
          <w:sz w:val="24"/>
          <w:szCs w:val="24"/>
        </w:rPr>
        <w:t>ej.: 2 deterioro de etiqueta, 3 no se nota la fecha de vencimiento...etc.</w:t>
      </w:r>
    </w:p>
    <w:p w:rsidR="000C7579" w:rsidRPr="000C7579" w:rsidRDefault="000C7579" w:rsidP="000C7579">
      <w:pPr>
        <w:pStyle w:val="Sinespaciado"/>
        <w:rPr>
          <w:rFonts w:ascii="Book Antiqua" w:hAnsi="Book Antiqua"/>
          <w:sz w:val="24"/>
          <w:szCs w:val="24"/>
          <w:lang w:val="es-ES"/>
        </w:rPr>
      </w:pPr>
    </w:p>
    <w:p w:rsidR="00755B66" w:rsidRPr="000C7579" w:rsidRDefault="00755B66" w:rsidP="005D7585">
      <w:pPr>
        <w:rPr>
          <w:rFonts w:ascii="Book Antiqua" w:hAnsi="Book Antiqua"/>
          <w:b/>
          <w:sz w:val="24"/>
          <w:szCs w:val="24"/>
        </w:rPr>
      </w:pPr>
    </w:p>
    <w:p w:rsidR="00755B66" w:rsidRPr="000C7579" w:rsidRDefault="00755B66" w:rsidP="005D7585">
      <w:pPr>
        <w:spacing w:before="100" w:beforeAutospacing="1" w:after="100" w:afterAutospacing="1" w:line="240" w:lineRule="auto"/>
        <w:rPr>
          <w:rFonts w:ascii="Book Antiqua" w:eastAsia="Times New Roman" w:hAnsi="Book Antiqua" w:cs="Times New Roman"/>
          <w:b/>
          <w:sz w:val="24"/>
          <w:szCs w:val="24"/>
          <w:lang w:eastAsia="es-ES"/>
        </w:rPr>
      </w:pPr>
    </w:p>
    <w:sectPr w:rsidR="00755B66" w:rsidRPr="000C7579" w:rsidSect="00243C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85C43"/>
    <w:multiLevelType w:val="hybridMultilevel"/>
    <w:tmpl w:val="A634BABA"/>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
    <w:nsid w:val="10FC4972"/>
    <w:multiLevelType w:val="hybridMultilevel"/>
    <w:tmpl w:val="EC586E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903166"/>
    <w:multiLevelType w:val="multilevel"/>
    <w:tmpl w:val="927E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F334A"/>
    <w:multiLevelType w:val="hybridMultilevel"/>
    <w:tmpl w:val="6CC40D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A17C1F"/>
    <w:multiLevelType w:val="hybridMultilevel"/>
    <w:tmpl w:val="FC5CF0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60650B"/>
    <w:multiLevelType w:val="hybridMultilevel"/>
    <w:tmpl w:val="63482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345390"/>
    <w:multiLevelType w:val="multilevel"/>
    <w:tmpl w:val="E0E691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ook Antiqua" w:eastAsia="Times New Roman" w:hAnsi="Book Antiqu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E83921"/>
    <w:multiLevelType w:val="hybridMultilevel"/>
    <w:tmpl w:val="AD3A2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0B5F77"/>
    <w:multiLevelType w:val="hybridMultilevel"/>
    <w:tmpl w:val="367823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974FED"/>
    <w:multiLevelType w:val="hybridMultilevel"/>
    <w:tmpl w:val="DAC8BE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7894DFF"/>
    <w:multiLevelType w:val="hybridMultilevel"/>
    <w:tmpl w:val="F956D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8735272"/>
    <w:multiLevelType w:val="hybridMultilevel"/>
    <w:tmpl w:val="AAC28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F2C3CC8"/>
    <w:multiLevelType w:val="multilevel"/>
    <w:tmpl w:val="085865D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EF7D89"/>
    <w:multiLevelType w:val="multilevel"/>
    <w:tmpl w:val="F30A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011733"/>
    <w:multiLevelType w:val="hybridMultilevel"/>
    <w:tmpl w:val="720A7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0123A04"/>
    <w:multiLevelType w:val="hybridMultilevel"/>
    <w:tmpl w:val="FAECD0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3E32F0F"/>
    <w:multiLevelType w:val="hybridMultilevel"/>
    <w:tmpl w:val="FD7AC1F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nsid w:val="454D5003"/>
    <w:multiLevelType w:val="hybridMultilevel"/>
    <w:tmpl w:val="18142E64"/>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8">
    <w:nsid w:val="4E136880"/>
    <w:multiLevelType w:val="hybridMultilevel"/>
    <w:tmpl w:val="FDC4D212"/>
    <w:lvl w:ilvl="0" w:tplc="0C0A0001">
      <w:start w:val="1"/>
      <w:numFmt w:val="bullet"/>
      <w:lvlText w:val=""/>
      <w:lvlJc w:val="left"/>
      <w:pPr>
        <w:tabs>
          <w:tab w:val="num" w:pos="1211"/>
        </w:tabs>
        <w:ind w:left="1211"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F64374B"/>
    <w:multiLevelType w:val="hybridMultilevel"/>
    <w:tmpl w:val="F98AA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3C13504"/>
    <w:multiLevelType w:val="hybridMultilevel"/>
    <w:tmpl w:val="6D04A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89558E4"/>
    <w:multiLevelType w:val="multilevel"/>
    <w:tmpl w:val="B644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236CD8"/>
    <w:multiLevelType w:val="multilevel"/>
    <w:tmpl w:val="B644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ED1020"/>
    <w:multiLevelType w:val="hybridMultilevel"/>
    <w:tmpl w:val="9BD01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0FE063A"/>
    <w:multiLevelType w:val="multilevel"/>
    <w:tmpl w:val="199008FA"/>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5">
    <w:nsid w:val="7D3E7ED8"/>
    <w:multiLevelType w:val="hybridMultilevel"/>
    <w:tmpl w:val="FEE6828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24"/>
  </w:num>
  <w:num w:numId="2">
    <w:abstractNumId w:val="23"/>
  </w:num>
  <w:num w:numId="3">
    <w:abstractNumId w:val="6"/>
  </w:num>
  <w:num w:numId="4">
    <w:abstractNumId w:val="21"/>
  </w:num>
  <w:num w:numId="5">
    <w:abstractNumId w:val="13"/>
  </w:num>
  <w:num w:numId="6">
    <w:abstractNumId w:val="12"/>
  </w:num>
  <w:num w:numId="7">
    <w:abstractNumId w:val="22"/>
  </w:num>
  <w:num w:numId="8">
    <w:abstractNumId w:val="18"/>
  </w:num>
  <w:num w:numId="9">
    <w:abstractNumId w:val="8"/>
  </w:num>
  <w:num w:numId="10">
    <w:abstractNumId w:val="11"/>
  </w:num>
  <w:num w:numId="11">
    <w:abstractNumId w:val="9"/>
  </w:num>
  <w:num w:numId="12">
    <w:abstractNumId w:val="19"/>
  </w:num>
  <w:num w:numId="13">
    <w:abstractNumId w:val="15"/>
  </w:num>
  <w:num w:numId="14">
    <w:abstractNumId w:val="4"/>
  </w:num>
  <w:num w:numId="15">
    <w:abstractNumId w:val="7"/>
  </w:num>
  <w:num w:numId="16">
    <w:abstractNumId w:val="10"/>
  </w:num>
  <w:num w:numId="17">
    <w:abstractNumId w:val="2"/>
  </w:num>
  <w:num w:numId="18">
    <w:abstractNumId w:val="0"/>
  </w:num>
  <w:num w:numId="19">
    <w:abstractNumId w:val="25"/>
  </w:num>
  <w:num w:numId="20">
    <w:abstractNumId w:val="16"/>
  </w:num>
  <w:num w:numId="21">
    <w:abstractNumId w:val="20"/>
  </w:num>
  <w:num w:numId="22">
    <w:abstractNumId w:val="17"/>
  </w:num>
  <w:num w:numId="23">
    <w:abstractNumId w:val="5"/>
  </w:num>
  <w:num w:numId="24">
    <w:abstractNumId w:val="14"/>
  </w:num>
  <w:num w:numId="25">
    <w:abstractNumId w:val="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proofState w:spelling="clean" w:grammar="clean"/>
  <w:defaultTabStop w:val="708"/>
  <w:hyphenationZone w:val="425"/>
  <w:drawingGridHorizontalSpacing w:val="110"/>
  <w:displayHorizontalDrawingGridEvery w:val="2"/>
  <w:characterSpacingControl w:val="doNotCompress"/>
  <w:compat/>
  <w:rsids>
    <w:rsidRoot w:val="006E3D2B"/>
    <w:rsid w:val="000B4EA6"/>
    <w:rsid w:val="000B78FB"/>
    <w:rsid w:val="000C7579"/>
    <w:rsid w:val="00114EDA"/>
    <w:rsid w:val="00127815"/>
    <w:rsid w:val="001E7021"/>
    <w:rsid w:val="001F17C7"/>
    <w:rsid w:val="00205D4A"/>
    <w:rsid w:val="00243C7E"/>
    <w:rsid w:val="003A76C0"/>
    <w:rsid w:val="00495FF4"/>
    <w:rsid w:val="005D7585"/>
    <w:rsid w:val="005F35FB"/>
    <w:rsid w:val="006B0DF2"/>
    <w:rsid w:val="006E3D2B"/>
    <w:rsid w:val="00730D05"/>
    <w:rsid w:val="00755B66"/>
    <w:rsid w:val="007A2F27"/>
    <w:rsid w:val="007E36FF"/>
    <w:rsid w:val="008D0558"/>
    <w:rsid w:val="00C054E8"/>
    <w:rsid w:val="00C87071"/>
    <w:rsid w:val="00CE2755"/>
    <w:rsid w:val="00D23F0A"/>
    <w:rsid w:val="00DB6833"/>
    <w:rsid w:val="00E962AA"/>
    <w:rsid w:val="00F324FB"/>
    <w:rsid w:val="00F63BE4"/>
    <w:rsid w:val="00FC53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D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E3D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D2B"/>
    <w:rPr>
      <w:rFonts w:ascii="Tahoma" w:hAnsi="Tahoma" w:cs="Tahoma"/>
      <w:sz w:val="16"/>
      <w:szCs w:val="16"/>
    </w:rPr>
  </w:style>
  <w:style w:type="paragraph" w:styleId="Prrafodelista">
    <w:name w:val="List Paragraph"/>
    <w:basedOn w:val="Normal"/>
    <w:uiPriority w:val="34"/>
    <w:qFormat/>
    <w:rsid w:val="006E3D2B"/>
    <w:pPr>
      <w:ind w:left="720"/>
      <w:contextualSpacing/>
    </w:pPr>
  </w:style>
  <w:style w:type="character" w:styleId="Textoennegrita">
    <w:name w:val="Strong"/>
    <w:basedOn w:val="Fuentedeprrafopredeter"/>
    <w:uiPriority w:val="22"/>
    <w:qFormat/>
    <w:rsid w:val="006E3D2B"/>
    <w:rPr>
      <w:b/>
      <w:bCs/>
    </w:rPr>
  </w:style>
  <w:style w:type="paragraph" w:styleId="NormalWeb">
    <w:name w:val="Normal (Web)"/>
    <w:basedOn w:val="Normal"/>
    <w:uiPriority w:val="99"/>
    <w:semiHidden/>
    <w:unhideWhenUsed/>
    <w:rsid w:val="006E3D2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E2755"/>
    <w:rPr>
      <w:color w:val="0000FF"/>
      <w:u w:val="single"/>
    </w:rPr>
  </w:style>
  <w:style w:type="paragraph" w:styleId="Sinespaciado">
    <w:name w:val="No Spacing"/>
    <w:link w:val="SinespaciadoCar"/>
    <w:uiPriority w:val="1"/>
    <w:qFormat/>
    <w:rsid w:val="00CE2755"/>
    <w:pPr>
      <w:spacing w:after="0" w:line="240" w:lineRule="auto"/>
    </w:pPr>
    <w:rPr>
      <w:rFonts w:ascii="Calibri" w:eastAsia="Calibri" w:hAnsi="Calibri" w:cs="Times New Roman"/>
      <w:lang w:val="es-CO"/>
    </w:rPr>
  </w:style>
  <w:style w:type="table" w:styleId="Sombreadomedio1-nfasis3">
    <w:name w:val="Medium Shading 1 Accent 3"/>
    <w:basedOn w:val="Tablanormal"/>
    <w:uiPriority w:val="63"/>
    <w:rsid w:val="00205D4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clara-nfasis3">
    <w:name w:val="Light Grid Accent 3"/>
    <w:basedOn w:val="Tablanormal"/>
    <w:uiPriority w:val="62"/>
    <w:rsid w:val="00D23F0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SinespaciadoCar">
    <w:name w:val="Sin espaciado Car"/>
    <w:basedOn w:val="Fuentedeprrafopredeter"/>
    <w:link w:val="Sinespaciado"/>
    <w:uiPriority w:val="1"/>
    <w:rsid w:val="000C7579"/>
    <w:rPr>
      <w:rFonts w:ascii="Calibri" w:eastAsia="Calibri" w:hAnsi="Calibri" w:cs="Times New Roman"/>
      <w:lang w:val="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cnologia.glosario.net/terminos-tecnicos-internet/cuerpo-431.html" TargetMode="External"/><Relationship Id="rId13" Type="http://schemas.openxmlformats.org/officeDocument/2006/relationships/hyperlink" Target="http://es.wikipedia.org/wiki/Tripulaci%C3%B3n" TargetMode="External"/><Relationship Id="rId3" Type="http://schemas.openxmlformats.org/officeDocument/2006/relationships/styles" Target="styles.xml"/><Relationship Id="rId7" Type="http://schemas.openxmlformats.org/officeDocument/2006/relationships/hyperlink" Target="http://tecnologia.glosario.net/terminos-tecnicos-internet/campo-250.html" TargetMode="External"/><Relationship Id="rId12" Type="http://schemas.openxmlformats.org/officeDocument/2006/relationships/hyperlink" Target="http://es.wikipedia.org/wiki/Buq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rletras.com/manualCCI/Conservac_empaque_transp/transpack01.htm" TargetMode="External"/><Relationship Id="rId11" Type="http://schemas.openxmlformats.org/officeDocument/2006/relationships/hyperlink" Target="http://es.wikipedia.org/wiki/Segurid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wikipedia.org/wiki/Pal%C3%A9" TargetMode="External"/><Relationship Id="rId4" Type="http://schemas.openxmlformats.org/officeDocument/2006/relationships/settings" Target="settings.xml"/><Relationship Id="rId9" Type="http://schemas.openxmlformats.org/officeDocument/2006/relationships/hyperlink" Target="http://es.wikipedia.org/wiki/Mercanc%C3%AD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4A750-2420-4230-83DB-30921B5B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2671</Words>
  <Characters>14696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Manejo de carga</dc:title>
  <dc:subject>carga</dc:subject>
  <dc:creator>titan</dc:creator>
  <cp:keywords/>
  <dc:description/>
  <cp:lastModifiedBy>TITAN</cp:lastModifiedBy>
  <cp:revision>9</cp:revision>
  <dcterms:created xsi:type="dcterms:W3CDTF">2010-09-23T14:18:00Z</dcterms:created>
  <dcterms:modified xsi:type="dcterms:W3CDTF">2010-09-23T16:09:00Z</dcterms:modified>
</cp:coreProperties>
</file>