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4D" w:rsidRPr="00A43404" w:rsidRDefault="007D3D0D" w:rsidP="00D1204D">
      <w:pPr>
        <w:jc w:val="center"/>
        <w:rPr>
          <w:b/>
          <w:color w:val="4F6228" w:themeColor="accent3" w:themeShade="80"/>
          <w:sz w:val="28"/>
          <w:szCs w:val="28"/>
        </w:rPr>
      </w:pPr>
      <w:r w:rsidRPr="00A43404">
        <w:rPr>
          <w:b/>
          <w:color w:val="4F6228" w:themeColor="accent3" w:themeShade="80"/>
          <w:sz w:val="28"/>
          <w:szCs w:val="28"/>
        </w:rPr>
        <w:t>INSTITUCIÓN EDUCATIVA TITÁ</w:t>
      </w:r>
      <w:r w:rsidR="00D1204D" w:rsidRPr="00A43404">
        <w:rPr>
          <w:b/>
          <w:color w:val="4F6228" w:themeColor="accent3" w:themeShade="80"/>
          <w:sz w:val="28"/>
          <w:szCs w:val="28"/>
        </w:rPr>
        <w:t>N</w:t>
      </w:r>
    </w:p>
    <w:p w:rsidR="00D1204D" w:rsidRPr="00A43404" w:rsidRDefault="00D1204D" w:rsidP="00D1204D">
      <w:pPr>
        <w:jc w:val="center"/>
        <w:rPr>
          <w:b/>
          <w:color w:val="4F6228" w:themeColor="accent3" w:themeShade="80"/>
          <w:sz w:val="28"/>
          <w:szCs w:val="28"/>
        </w:rPr>
      </w:pPr>
      <w:r w:rsidRPr="00A43404">
        <w:rPr>
          <w:b/>
          <w:color w:val="4F6228" w:themeColor="accent3" w:themeShade="80"/>
          <w:sz w:val="28"/>
          <w:szCs w:val="28"/>
        </w:rPr>
        <w:t>TIPOS DE ACTAS</w:t>
      </w:r>
    </w:p>
    <w:p w:rsidR="00D1204D" w:rsidRPr="00A43404" w:rsidRDefault="00D1204D" w:rsidP="00D1204D">
      <w:pPr>
        <w:rPr>
          <w:b/>
          <w:color w:val="4F6228" w:themeColor="accent3" w:themeShade="80"/>
          <w:sz w:val="28"/>
          <w:szCs w:val="28"/>
        </w:rPr>
      </w:pPr>
      <w:r w:rsidRPr="00A43404">
        <w:rPr>
          <w:b/>
          <w:color w:val="4F6228" w:themeColor="accent3" w:themeShade="80"/>
          <w:sz w:val="28"/>
          <w:szCs w:val="28"/>
        </w:rPr>
        <w:t>Grado: Déc</w:t>
      </w:r>
      <w:r w:rsidR="00A43404">
        <w:rPr>
          <w:b/>
          <w:color w:val="4F6228" w:themeColor="accent3" w:themeShade="80"/>
          <w:sz w:val="28"/>
          <w:szCs w:val="28"/>
        </w:rPr>
        <w:t>imo - 10°</w:t>
      </w:r>
      <w:r w:rsidR="00A43404">
        <w:rPr>
          <w:b/>
          <w:color w:val="4F6228" w:themeColor="accent3" w:themeShade="80"/>
          <w:sz w:val="28"/>
          <w:szCs w:val="28"/>
        </w:rPr>
        <w:tab/>
      </w:r>
      <w:r w:rsidR="00A43404">
        <w:rPr>
          <w:b/>
          <w:color w:val="4F6228" w:themeColor="accent3" w:themeShade="80"/>
          <w:sz w:val="28"/>
          <w:szCs w:val="28"/>
        </w:rPr>
        <w:tab/>
      </w:r>
      <w:r w:rsidR="00A43404">
        <w:rPr>
          <w:b/>
          <w:color w:val="4F6228" w:themeColor="accent3" w:themeShade="80"/>
          <w:sz w:val="28"/>
          <w:szCs w:val="28"/>
        </w:rPr>
        <w:tab/>
      </w:r>
      <w:r w:rsidR="00A43404">
        <w:rPr>
          <w:b/>
          <w:color w:val="4F6228" w:themeColor="accent3" w:themeShade="80"/>
          <w:sz w:val="28"/>
          <w:szCs w:val="28"/>
        </w:rPr>
        <w:tab/>
        <w:t>Fecha: Noviembre 06</w:t>
      </w:r>
      <w:r w:rsidRPr="00A43404">
        <w:rPr>
          <w:b/>
          <w:color w:val="4F6228" w:themeColor="accent3" w:themeShade="80"/>
          <w:sz w:val="28"/>
          <w:szCs w:val="28"/>
        </w:rPr>
        <w:t xml:space="preserve"> de 2010</w:t>
      </w:r>
    </w:p>
    <w:p w:rsidR="00D1204D" w:rsidRPr="00A43404" w:rsidRDefault="00D1204D" w:rsidP="00D1204D">
      <w:pPr>
        <w:rPr>
          <w:b/>
          <w:color w:val="4F6228" w:themeColor="accent3" w:themeShade="80"/>
          <w:sz w:val="28"/>
          <w:szCs w:val="28"/>
        </w:rPr>
      </w:pPr>
      <w:r w:rsidRPr="00A43404">
        <w:rPr>
          <w:b/>
          <w:color w:val="4F6228" w:themeColor="accent3" w:themeShade="80"/>
          <w:sz w:val="28"/>
          <w:szCs w:val="28"/>
        </w:rPr>
        <w:t>Área: Humanidades</w:t>
      </w:r>
      <w:r w:rsidRPr="00A43404">
        <w:rPr>
          <w:b/>
          <w:color w:val="4F6228" w:themeColor="accent3" w:themeShade="80"/>
          <w:sz w:val="28"/>
          <w:szCs w:val="28"/>
        </w:rPr>
        <w:tab/>
      </w:r>
      <w:r w:rsidRPr="00A43404">
        <w:rPr>
          <w:b/>
          <w:color w:val="4F6228" w:themeColor="accent3" w:themeShade="80"/>
          <w:sz w:val="28"/>
          <w:szCs w:val="28"/>
        </w:rPr>
        <w:tab/>
      </w:r>
      <w:r w:rsidRPr="00A43404">
        <w:rPr>
          <w:b/>
          <w:color w:val="4F6228" w:themeColor="accent3" w:themeShade="80"/>
          <w:sz w:val="28"/>
          <w:szCs w:val="28"/>
        </w:rPr>
        <w:tab/>
      </w:r>
      <w:r w:rsidRPr="00A43404">
        <w:rPr>
          <w:b/>
          <w:color w:val="4F6228" w:themeColor="accent3" w:themeShade="80"/>
          <w:sz w:val="28"/>
          <w:szCs w:val="28"/>
        </w:rPr>
        <w:tab/>
        <w:t>Docente: Martha Isabel Duque</w:t>
      </w:r>
    </w:p>
    <w:p w:rsidR="00D1204D" w:rsidRPr="00A43404" w:rsidRDefault="00D1204D" w:rsidP="00D1204D">
      <w:pPr>
        <w:rPr>
          <w:b/>
          <w:color w:val="4F6228" w:themeColor="accent3" w:themeShade="80"/>
          <w:sz w:val="28"/>
          <w:szCs w:val="28"/>
        </w:rPr>
      </w:pPr>
    </w:p>
    <w:p w:rsidR="00D1204D" w:rsidRPr="00A43404" w:rsidRDefault="00D1204D" w:rsidP="00D1204D">
      <w:pPr>
        <w:rPr>
          <w:b/>
          <w:i/>
          <w:color w:val="17365D" w:themeColor="text2" w:themeShade="BF"/>
          <w:sz w:val="28"/>
          <w:szCs w:val="28"/>
        </w:rPr>
      </w:pPr>
      <w:r w:rsidRPr="00A43404">
        <w:rPr>
          <w:b/>
          <w:i/>
          <w:color w:val="17365D" w:themeColor="text2" w:themeShade="BF"/>
          <w:sz w:val="28"/>
          <w:szCs w:val="28"/>
        </w:rPr>
        <w:t>Apreciado aprendiz:</w:t>
      </w:r>
    </w:p>
    <w:p w:rsidR="00D1204D" w:rsidRPr="00A43404" w:rsidRDefault="00D1204D" w:rsidP="00D1204D">
      <w:pPr>
        <w:rPr>
          <w:color w:val="4F6228" w:themeColor="accent3" w:themeShade="80"/>
          <w:sz w:val="28"/>
          <w:szCs w:val="28"/>
        </w:rPr>
      </w:pPr>
      <w:r w:rsidRPr="00A43404">
        <w:rPr>
          <w:color w:val="4F6228" w:themeColor="accent3" w:themeShade="80"/>
          <w:sz w:val="28"/>
          <w:szCs w:val="28"/>
        </w:rPr>
        <w:t xml:space="preserve">Reciba un cordial saludo. </w:t>
      </w:r>
    </w:p>
    <w:p w:rsidR="00CB5F69" w:rsidRPr="00A43404" w:rsidRDefault="00D1204D" w:rsidP="00CB5F69">
      <w:pPr>
        <w:jc w:val="both"/>
        <w:rPr>
          <w:color w:val="4F6228" w:themeColor="accent3" w:themeShade="80"/>
          <w:sz w:val="28"/>
          <w:szCs w:val="28"/>
        </w:rPr>
      </w:pPr>
      <w:r w:rsidRPr="00A43404">
        <w:rPr>
          <w:color w:val="4F6228" w:themeColor="accent3" w:themeShade="80"/>
          <w:sz w:val="28"/>
          <w:szCs w:val="28"/>
        </w:rPr>
        <w:t>A continuación encontrará documentos que le servirán de apoyo para que realice la versión final de las Actas de Reunión de Inglés</w:t>
      </w:r>
      <w:r w:rsidR="007D3D0D" w:rsidRPr="00A43404">
        <w:rPr>
          <w:color w:val="4F6228" w:themeColor="accent3" w:themeShade="80"/>
          <w:sz w:val="28"/>
          <w:szCs w:val="28"/>
        </w:rPr>
        <w:t xml:space="preserve"> y de las reuniones efectuadas por su equipo durante el proceso de </w:t>
      </w:r>
      <w:r w:rsidR="007D3D0D" w:rsidRPr="00A43404">
        <w:rPr>
          <w:b/>
          <w:color w:val="4F6228" w:themeColor="accent3" w:themeShade="80"/>
          <w:sz w:val="28"/>
          <w:szCs w:val="28"/>
        </w:rPr>
        <w:t>“Qué Linda Mi Institución en la Secundaria”</w:t>
      </w:r>
      <w:r w:rsidRPr="00A43404">
        <w:rPr>
          <w:color w:val="4F6228" w:themeColor="accent3" w:themeShade="80"/>
          <w:sz w:val="28"/>
          <w:szCs w:val="28"/>
        </w:rPr>
        <w:t>. Recuerde que su líder ha rec</w:t>
      </w:r>
      <w:r w:rsidR="00CB5F69" w:rsidRPr="00A43404">
        <w:rPr>
          <w:color w:val="4F6228" w:themeColor="accent3" w:themeShade="80"/>
          <w:sz w:val="28"/>
          <w:szCs w:val="28"/>
        </w:rPr>
        <w:t xml:space="preserve">ibido las actas donde su docente ha corregido aspectos como la ortografía.  Tenga en cuenta las recomendaciones dadas en clase y este documento para realizar  Acta Final. </w:t>
      </w:r>
    </w:p>
    <w:p w:rsidR="00D1204D" w:rsidRPr="00A43404" w:rsidRDefault="00CB5F69" w:rsidP="00CB5F69">
      <w:pPr>
        <w:jc w:val="both"/>
        <w:rPr>
          <w:color w:val="4F6228" w:themeColor="accent3" w:themeShade="80"/>
          <w:sz w:val="28"/>
          <w:szCs w:val="28"/>
        </w:rPr>
      </w:pPr>
      <w:r w:rsidRPr="00A43404">
        <w:rPr>
          <w:color w:val="4F6228" w:themeColor="accent3" w:themeShade="80"/>
          <w:sz w:val="28"/>
          <w:szCs w:val="28"/>
        </w:rPr>
        <w:t>Dicha actas serán el resultado del análisis en grupo de este material de apoyo.  Su líder es el responsable de entregar el Acta pero el trabajo debe ser colectivo.</w:t>
      </w:r>
    </w:p>
    <w:p w:rsidR="00CB5F69" w:rsidRPr="00A43404" w:rsidRDefault="00CB5F69" w:rsidP="00CB5F69">
      <w:pPr>
        <w:jc w:val="both"/>
        <w:rPr>
          <w:b/>
          <w:color w:val="17365D" w:themeColor="text2" w:themeShade="BF"/>
          <w:sz w:val="28"/>
          <w:szCs w:val="28"/>
        </w:rPr>
      </w:pPr>
      <w:r w:rsidRPr="00A43404">
        <w:rPr>
          <w:b/>
          <w:color w:val="17365D" w:themeColor="text2" w:themeShade="BF"/>
          <w:sz w:val="28"/>
          <w:szCs w:val="28"/>
        </w:rPr>
        <w:t>¿POR QUÉ SE DEBEN HACER ACTAS?</w:t>
      </w:r>
    </w:p>
    <w:p w:rsidR="00CB5F69" w:rsidRPr="00A43404" w:rsidRDefault="00CB5F69" w:rsidP="00CB5F69">
      <w:pPr>
        <w:jc w:val="both"/>
        <w:rPr>
          <w:color w:val="4F6228" w:themeColor="accent3" w:themeShade="80"/>
          <w:sz w:val="28"/>
          <w:szCs w:val="28"/>
        </w:rPr>
      </w:pPr>
      <w:r w:rsidRPr="00A43404">
        <w:rPr>
          <w:color w:val="4F6228" w:themeColor="accent3" w:themeShade="80"/>
          <w:sz w:val="28"/>
          <w:szCs w:val="28"/>
        </w:rPr>
        <w:t>Creo que es</w:t>
      </w:r>
      <w:r w:rsidR="007D3D0D" w:rsidRPr="00A43404">
        <w:rPr>
          <w:color w:val="4F6228" w:themeColor="accent3" w:themeShade="80"/>
          <w:sz w:val="28"/>
          <w:szCs w:val="28"/>
        </w:rPr>
        <w:t>ta es</w:t>
      </w:r>
      <w:r w:rsidRPr="00A43404">
        <w:rPr>
          <w:color w:val="4F6228" w:themeColor="accent3" w:themeShade="80"/>
          <w:sz w:val="28"/>
          <w:szCs w:val="28"/>
        </w:rPr>
        <w:t xml:space="preserve"> la primera pregunta que debemos hacer antes de proceder al trabajo de Análisis de </w:t>
      </w:r>
      <w:r w:rsidR="00A43404">
        <w:rPr>
          <w:color w:val="4F6228" w:themeColor="accent3" w:themeShade="80"/>
          <w:sz w:val="28"/>
          <w:szCs w:val="28"/>
        </w:rPr>
        <w:t xml:space="preserve">los </w:t>
      </w:r>
      <w:r w:rsidRPr="00A43404">
        <w:rPr>
          <w:color w:val="4F6228" w:themeColor="accent3" w:themeShade="80"/>
          <w:sz w:val="28"/>
          <w:szCs w:val="28"/>
        </w:rPr>
        <w:t xml:space="preserve">Tipos de Actas.  Las Actas son documentos que tienen validez dentro de las organizaciones.  Todas las decisiones que se toman en grupo deben ser consignadas en documento como constancia de </w:t>
      </w:r>
      <w:r w:rsidR="007D3D0D" w:rsidRPr="00A43404">
        <w:rPr>
          <w:color w:val="4F6228" w:themeColor="accent3" w:themeShade="80"/>
          <w:sz w:val="28"/>
          <w:szCs w:val="28"/>
        </w:rPr>
        <w:t xml:space="preserve">su legalidad, es decir, </w:t>
      </w:r>
      <w:r w:rsidRPr="00A43404">
        <w:rPr>
          <w:color w:val="4F6228" w:themeColor="accent3" w:themeShade="80"/>
          <w:sz w:val="28"/>
          <w:szCs w:val="28"/>
        </w:rPr>
        <w:t>que fueron aprobadas por el grupo o su mayoría y no fue una decisión unilateral (</w:t>
      </w:r>
      <w:r w:rsidR="007D3D0D" w:rsidRPr="00A43404">
        <w:rPr>
          <w:color w:val="4F6228" w:themeColor="accent3" w:themeShade="80"/>
          <w:sz w:val="28"/>
          <w:szCs w:val="28"/>
        </w:rPr>
        <w:t xml:space="preserve">de </w:t>
      </w:r>
      <w:r w:rsidRPr="00A43404">
        <w:rPr>
          <w:color w:val="4F6228" w:themeColor="accent3" w:themeShade="80"/>
          <w:sz w:val="28"/>
          <w:szCs w:val="28"/>
        </w:rPr>
        <w:t>una sola persona) de quien pretende obtener beneficios personales.</w:t>
      </w:r>
    </w:p>
    <w:p w:rsidR="00CB5F69" w:rsidRPr="00A43404" w:rsidRDefault="00CB5F69" w:rsidP="00CB5F69">
      <w:pPr>
        <w:jc w:val="both"/>
        <w:rPr>
          <w:color w:val="4F6228" w:themeColor="accent3" w:themeShade="80"/>
          <w:sz w:val="28"/>
          <w:szCs w:val="28"/>
        </w:rPr>
      </w:pPr>
      <w:r w:rsidRPr="00A43404">
        <w:rPr>
          <w:color w:val="4F6228" w:themeColor="accent3" w:themeShade="80"/>
          <w:sz w:val="28"/>
          <w:szCs w:val="28"/>
        </w:rPr>
        <w:t>La organización da todo el crédito a las Actas</w:t>
      </w:r>
      <w:r w:rsidR="007D3D0D" w:rsidRPr="00A43404">
        <w:rPr>
          <w:color w:val="4F6228" w:themeColor="accent3" w:themeShade="80"/>
          <w:sz w:val="28"/>
          <w:szCs w:val="28"/>
        </w:rPr>
        <w:t>;</w:t>
      </w:r>
      <w:r w:rsidRPr="00A43404">
        <w:rPr>
          <w:color w:val="4F6228" w:themeColor="accent3" w:themeShade="80"/>
          <w:sz w:val="28"/>
          <w:szCs w:val="28"/>
        </w:rPr>
        <w:t xml:space="preserve"> de allí la importancia de hacer </w:t>
      </w:r>
      <w:r w:rsidR="007D3D0D" w:rsidRPr="00A43404">
        <w:rPr>
          <w:color w:val="4F6228" w:themeColor="accent3" w:themeShade="80"/>
          <w:sz w:val="28"/>
          <w:szCs w:val="28"/>
        </w:rPr>
        <w:t xml:space="preserve">siempre </w:t>
      </w:r>
      <w:r w:rsidRPr="00A43404">
        <w:rPr>
          <w:color w:val="4F6228" w:themeColor="accent3" w:themeShade="80"/>
          <w:sz w:val="28"/>
          <w:szCs w:val="28"/>
        </w:rPr>
        <w:t>lectura del Acta anterior</w:t>
      </w:r>
      <w:r w:rsidR="007D3D0D" w:rsidRPr="00A43404">
        <w:rPr>
          <w:color w:val="4F6228" w:themeColor="accent3" w:themeShade="80"/>
          <w:sz w:val="28"/>
          <w:szCs w:val="28"/>
        </w:rPr>
        <w:t>,</w:t>
      </w:r>
      <w:r w:rsidRPr="00A43404">
        <w:rPr>
          <w:color w:val="4F6228" w:themeColor="accent3" w:themeShade="80"/>
          <w:sz w:val="28"/>
          <w:szCs w:val="28"/>
        </w:rPr>
        <w:t xml:space="preserve"> antes de iniciar una nueva sesión de reunión.</w:t>
      </w:r>
    </w:p>
    <w:p w:rsidR="00CB5F69" w:rsidRPr="00A43404" w:rsidRDefault="007D3D0D" w:rsidP="00CB5F69">
      <w:pPr>
        <w:jc w:val="both"/>
        <w:rPr>
          <w:color w:val="4F6228" w:themeColor="accent3" w:themeShade="80"/>
          <w:sz w:val="28"/>
          <w:szCs w:val="28"/>
        </w:rPr>
      </w:pPr>
      <w:r w:rsidRPr="00A43404">
        <w:rPr>
          <w:color w:val="4F6228" w:themeColor="accent3" w:themeShade="80"/>
          <w:sz w:val="28"/>
          <w:szCs w:val="28"/>
        </w:rPr>
        <w:lastRenderedPageBreak/>
        <w:t>La persona que realiza el Acta</w:t>
      </w:r>
      <w:r w:rsidR="00CB5F69" w:rsidRPr="00A43404">
        <w:rPr>
          <w:color w:val="4F6228" w:themeColor="accent3" w:themeShade="80"/>
          <w:sz w:val="28"/>
          <w:szCs w:val="28"/>
        </w:rPr>
        <w:t xml:space="preserve"> tiene la responsabilidad de esc</w:t>
      </w:r>
      <w:r w:rsidRPr="00A43404">
        <w:rPr>
          <w:color w:val="4F6228" w:themeColor="accent3" w:themeShade="80"/>
          <w:sz w:val="28"/>
          <w:szCs w:val="28"/>
        </w:rPr>
        <w:t>ribir de manera clara y concisa</w:t>
      </w:r>
      <w:r w:rsidR="00CB5F69" w:rsidRPr="00A43404">
        <w:rPr>
          <w:color w:val="4F6228" w:themeColor="accent3" w:themeShade="80"/>
          <w:sz w:val="28"/>
          <w:szCs w:val="28"/>
        </w:rPr>
        <w:t xml:space="preserve"> aquello que pasó durante la reunión y los acuerdos a los que </w:t>
      </w:r>
      <w:r w:rsidRPr="00A43404">
        <w:rPr>
          <w:color w:val="4F6228" w:themeColor="accent3" w:themeShade="80"/>
          <w:sz w:val="28"/>
          <w:szCs w:val="28"/>
        </w:rPr>
        <w:t>se l</w:t>
      </w:r>
      <w:r w:rsidR="00CB5F69" w:rsidRPr="00A43404">
        <w:rPr>
          <w:color w:val="4F6228" w:themeColor="accent3" w:themeShade="80"/>
          <w:sz w:val="28"/>
          <w:szCs w:val="28"/>
        </w:rPr>
        <w:t>legaron.  Debe ser una persona honesta quien sólo incluirá en los firmantes a aquellas personas que efecti</w:t>
      </w:r>
      <w:r w:rsidR="00A43404">
        <w:rPr>
          <w:color w:val="4F6228" w:themeColor="accent3" w:themeShade="80"/>
          <w:sz w:val="28"/>
          <w:szCs w:val="28"/>
        </w:rPr>
        <w:t>vamente asistieron a la reunión y sólo dará datos reales sobre las actividades realizadas.</w:t>
      </w:r>
    </w:p>
    <w:p w:rsidR="007D3D0D" w:rsidRPr="00A43404" w:rsidRDefault="00CB5F69" w:rsidP="00CB5F69">
      <w:pPr>
        <w:jc w:val="both"/>
        <w:rPr>
          <w:color w:val="4F6228" w:themeColor="accent3" w:themeShade="80"/>
          <w:sz w:val="28"/>
          <w:szCs w:val="28"/>
        </w:rPr>
      </w:pPr>
      <w:r w:rsidRPr="00A43404">
        <w:rPr>
          <w:color w:val="4F6228" w:themeColor="accent3" w:themeShade="80"/>
          <w:sz w:val="28"/>
          <w:szCs w:val="28"/>
        </w:rPr>
        <w:t>La inasistencia continua y sin justificac</w:t>
      </w:r>
      <w:r w:rsidR="00A43404">
        <w:rPr>
          <w:color w:val="4F6228" w:themeColor="accent3" w:themeShade="80"/>
          <w:sz w:val="28"/>
          <w:szCs w:val="28"/>
        </w:rPr>
        <w:t xml:space="preserve">ión a las reuniones de trabajo </w:t>
      </w:r>
      <w:r w:rsidRPr="00A43404">
        <w:rPr>
          <w:color w:val="4F6228" w:themeColor="accent3" w:themeShade="80"/>
          <w:sz w:val="28"/>
          <w:szCs w:val="28"/>
        </w:rPr>
        <w:t xml:space="preserve">generará inconvenientes para la persona ausente.  </w:t>
      </w:r>
      <w:r w:rsidR="007D3D0D" w:rsidRPr="00A43404">
        <w:rPr>
          <w:color w:val="4F6228" w:themeColor="accent3" w:themeShade="80"/>
          <w:sz w:val="28"/>
          <w:szCs w:val="28"/>
        </w:rPr>
        <w:t xml:space="preserve">La sanción </w:t>
      </w:r>
      <w:r w:rsidRPr="00A43404">
        <w:rPr>
          <w:color w:val="4F6228" w:themeColor="accent3" w:themeShade="80"/>
          <w:sz w:val="28"/>
          <w:szCs w:val="28"/>
        </w:rPr>
        <w:t xml:space="preserve">será concertada con el equipo </w:t>
      </w:r>
      <w:r w:rsidR="007D3D0D" w:rsidRPr="00A43404">
        <w:rPr>
          <w:color w:val="4F6228" w:themeColor="accent3" w:themeShade="80"/>
          <w:sz w:val="28"/>
          <w:szCs w:val="28"/>
        </w:rPr>
        <w:t xml:space="preserve">de trabajo durante la conformación de la </w:t>
      </w:r>
      <w:r w:rsidRPr="00A43404">
        <w:rPr>
          <w:color w:val="4F6228" w:themeColor="accent3" w:themeShade="80"/>
          <w:sz w:val="28"/>
          <w:szCs w:val="28"/>
        </w:rPr>
        <w:t xml:space="preserve"> organización.</w:t>
      </w:r>
    </w:p>
    <w:p w:rsidR="007D3D0D" w:rsidRPr="00A43404" w:rsidRDefault="007D3D0D" w:rsidP="00CB5F69">
      <w:pPr>
        <w:jc w:val="both"/>
        <w:rPr>
          <w:color w:val="4F6228" w:themeColor="accent3" w:themeShade="80"/>
          <w:sz w:val="28"/>
          <w:szCs w:val="28"/>
        </w:rPr>
      </w:pPr>
      <w:r w:rsidRPr="00A43404">
        <w:rPr>
          <w:color w:val="4F6228" w:themeColor="accent3" w:themeShade="80"/>
          <w:sz w:val="28"/>
          <w:szCs w:val="28"/>
        </w:rPr>
        <w:t>Para realizar una Acta que cumpla con las expectativas del grupo y/o del lector de documento, u</w:t>
      </w:r>
      <w:r w:rsidR="000A7E52" w:rsidRPr="00A43404">
        <w:rPr>
          <w:color w:val="4F6228" w:themeColor="accent3" w:themeShade="80"/>
          <w:sz w:val="28"/>
          <w:szCs w:val="28"/>
        </w:rPr>
        <w:t xml:space="preserve">sted debe tener </w:t>
      </w:r>
      <w:r w:rsidRPr="00A43404">
        <w:rPr>
          <w:color w:val="4F6228" w:themeColor="accent3" w:themeShade="80"/>
          <w:sz w:val="28"/>
          <w:szCs w:val="28"/>
        </w:rPr>
        <w:t>en cuenta el propósito del Acta,</w:t>
      </w:r>
      <w:r w:rsidR="000A7E52" w:rsidRPr="00A43404">
        <w:rPr>
          <w:color w:val="4F6228" w:themeColor="accent3" w:themeShade="80"/>
          <w:sz w:val="28"/>
          <w:szCs w:val="28"/>
        </w:rPr>
        <w:t xml:space="preserve"> de esta manera podrá hacer una comunicación e</w:t>
      </w:r>
      <w:r w:rsidR="00A43404">
        <w:rPr>
          <w:color w:val="4F6228" w:themeColor="accent3" w:themeShade="80"/>
          <w:sz w:val="28"/>
          <w:szCs w:val="28"/>
        </w:rPr>
        <w:t>fectiva a aquella persona que la</w:t>
      </w:r>
      <w:r w:rsidR="000A7E52" w:rsidRPr="00A43404">
        <w:rPr>
          <w:color w:val="4F6228" w:themeColor="accent3" w:themeShade="80"/>
          <w:sz w:val="28"/>
          <w:szCs w:val="28"/>
        </w:rPr>
        <w:t xml:space="preserve"> solicita.</w:t>
      </w:r>
      <w:r w:rsidRPr="00A43404">
        <w:rPr>
          <w:color w:val="4F6228" w:themeColor="accent3" w:themeShade="80"/>
          <w:sz w:val="28"/>
          <w:szCs w:val="28"/>
        </w:rPr>
        <w:t xml:space="preserve"> </w:t>
      </w:r>
    </w:p>
    <w:p w:rsidR="000A7E52" w:rsidRPr="00A43404" w:rsidRDefault="007D3D0D" w:rsidP="00CB5F69">
      <w:pPr>
        <w:jc w:val="both"/>
        <w:rPr>
          <w:color w:val="4F6228" w:themeColor="accent3" w:themeShade="80"/>
          <w:sz w:val="28"/>
          <w:szCs w:val="28"/>
        </w:rPr>
      </w:pPr>
      <w:r w:rsidRPr="00A43404">
        <w:rPr>
          <w:color w:val="4F6228" w:themeColor="accent3" w:themeShade="80"/>
          <w:sz w:val="28"/>
          <w:szCs w:val="28"/>
        </w:rPr>
        <w:t>E</w:t>
      </w:r>
      <w:r w:rsidR="000A7E52" w:rsidRPr="00A43404">
        <w:rPr>
          <w:color w:val="4F6228" w:themeColor="accent3" w:themeShade="80"/>
          <w:sz w:val="28"/>
          <w:szCs w:val="28"/>
        </w:rPr>
        <w:t xml:space="preserve">n nuestro caso </w:t>
      </w:r>
      <w:r w:rsidR="00A43404">
        <w:rPr>
          <w:color w:val="4F6228" w:themeColor="accent3" w:themeShade="80"/>
          <w:sz w:val="28"/>
          <w:szCs w:val="28"/>
        </w:rPr>
        <w:t xml:space="preserve">en </w:t>
      </w:r>
      <w:r w:rsidR="000A7E52" w:rsidRPr="00A43404">
        <w:rPr>
          <w:color w:val="4F6228" w:themeColor="accent3" w:themeShade="80"/>
          <w:sz w:val="28"/>
          <w:szCs w:val="28"/>
        </w:rPr>
        <w:t xml:space="preserve">particular, las Actas son de Reunión de Estudio.  La persona que solicita el Acta es su docente. Ella necesita toda la información relevante frente al proceso de estudio grupal.  Quien redacte el acta- </w:t>
      </w:r>
      <w:r w:rsidR="000A7E52" w:rsidRPr="00A43404">
        <w:rPr>
          <w:i/>
          <w:color w:val="4F6228" w:themeColor="accent3" w:themeShade="80"/>
          <w:sz w:val="28"/>
          <w:szCs w:val="28"/>
        </w:rPr>
        <w:t>la secretaria o un asistente-</w:t>
      </w:r>
      <w:r w:rsidR="000A7E52" w:rsidRPr="00A43404">
        <w:rPr>
          <w:color w:val="4F6228" w:themeColor="accent3" w:themeShade="80"/>
          <w:sz w:val="28"/>
          <w:szCs w:val="28"/>
        </w:rPr>
        <w:t xml:space="preserve"> informará sobre </w:t>
      </w:r>
      <w:r w:rsidRPr="00A43404">
        <w:rPr>
          <w:color w:val="4F6228" w:themeColor="accent3" w:themeShade="80"/>
          <w:sz w:val="28"/>
          <w:szCs w:val="28"/>
        </w:rPr>
        <w:t xml:space="preserve">el </w:t>
      </w:r>
      <w:r w:rsidR="000A7E52" w:rsidRPr="00A43404">
        <w:rPr>
          <w:color w:val="4F6228" w:themeColor="accent3" w:themeShade="80"/>
          <w:sz w:val="28"/>
          <w:szCs w:val="28"/>
        </w:rPr>
        <w:t xml:space="preserve">número de horas de estudio, lugar, asistencia, temas abordados, metodología, acuerdos de estudio a nivel individual y próximas </w:t>
      </w:r>
      <w:r w:rsidR="00A43404">
        <w:rPr>
          <w:color w:val="4F6228" w:themeColor="accent3" w:themeShade="80"/>
          <w:sz w:val="28"/>
          <w:szCs w:val="28"/>
        </w:rPr>
        <w:t>fechas de reunión si es el caso, entre otros datos.</w:t>
      </w:r>
    </w:p>
    <w:p w:rsidR="000A7E52" w:rsidRPr="00A43404" w:rsidRDefault="000A7E52" w:rsidP="00CB5F69">
      <w:pPr>
        <w:jc w:val="both"/>
        <w:rPr>
          <w:color w:val="4F6228" w:themeColor="accent3" w:themeShade="80"/>
          <w:sz w:val="28"/>
          <w:szCs w:val="28"/>
        </w:rPr>
      </w:pPr>
      <w:r w:rsidRPr="00A43404">
        <w:rPr>
          <w:color w:val="4F6228" w:themeColor="accent3" w:themeShade="80"/>
          <w:sz w:val="28"/>
          <w:szCs w:val="28"/>
        </w:rPr>
        <w:t>Finalmente recuerde el uso de signos de puntuación, buena ortografía, uso de espacios, tamaño de la letra, nombres y firmas de los asistentes.</w:t>
      </w:r>
      <w:r w:rsidR="00A43404">
        <w:rPr>
          <w:color w:val="4F6228" w:themeColor="accent3" w:themeShade="80"/>
          <w:sz w:val="28"/>
          <w:szCs w:val="28"/>
        </w:rPr>
        <w:t xml:space="preserve"> Mencione los ausentes y sus razones</w:t>
      </w:r>
      <w:r w:rsidR="007D3D0D" w:rsidRPr="00A43404">
        <w:rPr>
          <w:color w:val="4F6228" w:themeColor="accent3" w:themeShade="80"/>
          <w:sz w:val="28"/>
          <w:szCs w:val="28"/>
        </w:rPr>
        <w:t xml:space="preserve"> de </w:t>
      </w:r>
      <w:r w:rsidR="004E6311">
        <w:rPr>
          <w:color w:val="4F6228" w:themeColor="accent3" w:themeShade="80"/>
          <w:sz w:val="28"/>
          <w:szCs w:val="28"/>
        </w:rPr>
        <w:t xml:space="preserve">ausencia </w:t>
      </w:r>
      <w:r w:rsidR="007D3D0D" w:rsidRPr="00A43404">
        <w:rPr>
          <w:color w:val="4F6228" w:themeColor="accent3" w:themeShade="80"/>
          <w:sz w:val="28"/>
          <w:szCs w:val="28"/>
        </w:rPr>
        <w:t>si se conocen.</w:t>
      </w:r>
    </w:p>
    <w:p w:rsidR="00431C0C" w:rsidRPr="00A43404" w:rsidRDefault="000A7E52" w:rsidP="00304C23">
      <w:pPr>
        <w:jc w:val="both"/>
        <w:rPr>
          <w:color w:val="4F6228" w:themeColor="accent3" w:themeShade="80"/>
          <w:sz w:val="28"/>
          <w:szCs w:val="28"/>
        </w:rPr>
      </w:pPr>
      <w:r w:rsidRPr="00A43404">
        <w:rPr>
          <w:color w:val="4F6228" w:themeColor="accent3" w:themeShade="80"/>
          <w:sz w:val="28"/>
          <w:szCs w:val="28"/>
        </w:rPr>
        <w:t>No olvide incl</w:t>
      </w:r>
      <w:r w:rsidR="007D3D0D" w:rsidRPr="00A43404">
        <w:rPr>
          <w:color w:val="4F6228" w:themeColor="accent3" w:themeShade="80"/>
          <w:sz w:val="28"/>
          <w:szCs w:val="28"/>
        </w:rPr>
        <w:t>uir el nombre de la Institución</w:t>
      </w:r>
      <w:r w:rsidRPr="00A43404">
        <w:rPr>
          <w:color w:val="4F6228" w:themeColor="accent3" w:themeShade="80"/>
          <w:sz w:val="28"/>
          <w:szCs w:val="28"/>
        </w:rPr>
        <w:t>, el número de</w:t>
      </w:r>
      <w:r w:rsidR="007D3D0D" w:rsidRPr="00A43404">
        <w:rPr>
          <w:color w:val="4F6228" w:themeColor="accent3" w:themeShade="80"/>
          <w:sz w:val="28"/>
          <w:szCs w:val="28"/>
        </w:rPr>
        <w:t>l</w:t>
      </w:r>
      <w:r w:rsidRPr="00A43404">
        <w:rPr>
          <w:color w:val="4F6228" w:themeColor="accent3" w:themeShade="80"/>
          <w:sz w:val="28"/>
          <w:szCs w:val="28"/>
        </w:rPr>
        <w:t xml:space="preserve"> </w:t>
      </w:r>
      <w:r w:rsidR="007D3D0D" w:rsidRPr="00A43404">
        <w:rPr>
          <w:color w:val="4F6228" w:themeColor="accent3" w:themeShade="80"/>
          <w:sz w:val="28"/>
          <w:szCs w:val="28"/>
        </w:rPr>
        <w:t>A</w:t>
      </w:r>
      <w:r w:rsidRPr="00A43404">
        <w:rPr>
          <w:color w:val="4F6228" w:themeColor="accent3" w:themeShade="80"/>
          <w:sz w:val="28"/>
          <w:szCs w:val="28"/>
        </w:rPr>
        <w:t>cta y la fecha de reunión.</w:t>
      </w:r>
      <w:r w:rsidR="00304C23" w:rsidRPr="00A43404">
        <w:rPr>
          <w:color w:val="4F6228" w:themeColor="accent3" w:themeShade="80"/>
          <w:sz w:val="28"/>
          <w:szCs w:val="28"/>
        </w:rPr>
        <w:t xml:space="preserve"> El cuerpo del Acta será ameno, detallado y se diferenciará del encabezado y de las conclusiones, si diera a lugar.</w:t>
      </w:r>
    </w:p>
    <w:p w:rsidR="00431C0C" w:rsidRPr="00A43404" w:rsidRDefault="00431C0C" w:rsidP="00304C23">
      <w:pPr>
        <w:jc w:val="both"/>
        <w:rPr>
          <w:color w:val="4F6228" w:themeColor="accent3" w:themeShade="80"/>
          <w:sz w:val="28"/>
          <w:szCs w:val="28"/>
        </w:rPr>
      </w:pPr>
    </w:p>
    <w:p w:rsidR="00431C0C" w:rsidRPr="00A43404" w:rsidRDefault="00431C0C" w:rsidP="00304C23">
      <w:pPr>
        <w:jc w:val="both"/>
        <w:rPr>
          <w:b/>
          <w:color w:val="17365D" w:themeColor="text2" w:themeShade="BF"/>
          <w:sz w:val="28"/>
          <w:szCs w:val="28"/>
        </w:rPr>
      </w:pPr>
      <w:r w:rsidRPr="00A43404">
        <w:rPr>
          <w:b/>
          <w:color w:val="17365D" w:themeColor="text2" w:themeShade="BF"/>
          <w:sz w:val="28"/>
          <w:szCs w:val="28"/>
        </w:rPr>
        <w:t>ACTIVIDAD:</w:t>
      </w:r>
    </w:p>
    <w:p w:rsidR="000A7E52" w:rsidRPr="00A43404" w:rsidRDefault="000A7E52" w:rsidP="00CB5F69">
      <w:pPr>
        <w:jc w:val="both"/>
        <w:rPr>
          <w:color w:val="4F6228" w:themeColor="accent3" w:themeShade="80"/>
          <w:sz w:val="28"/>
          <w:szCs w:val="28"/>
        </w:rPr>
      </w:pPr>
      <w:r w:rsidRPr="00A43404">
        <w:rPr>
          <w:color w:val="4F6228" w:themeColor="accent3" w:themeShade="80"/>
          <w:sz w:val="28"/>
          <w:szCs w:val="28"/>
        </w:rPr>
        <w:t xml:space="preserve">Analice las siguientes Actas.  Elabore con su equipo de trabajo el formato que ustedes crean es el ideal.  Recuerde que las actas no tienen un formato definido, cree uno que identifique </w:t>
      </w:r>
      <w:r w:rsidR="00431C0C" w:rsidRPr="00A43404">
        <w:rPr>
          <w:color w:val="4F6228" w:themeColor="accent3" w:themeShade="80"/>
          <w:sz w:val="28"/>
          <w:szCs w:val="28"/>
        </w:rPr>
        <w:t xml:space="preserve">a </w:t>
      </w:r>
      <w:r w:rsidRPr="00A43404">
        <w:rPr>
          <w:color w:val="4F6228" w:themeColor="accent3" w:themeShade="80"/>
          <w:sz w:val="28"/>
          <w:szCs w:val="28"/>
        </w:rPr>
        <w:t xml:space="preserve">su </w:t>
      </w:r>
      <w:r w:rsidR="00431C0C" w:rsidRPr="00A43404">
        <w:rPr>
          <w:color w:val="4F6228" w:themeColor="accent3" w:themeShade="80"/>
          <w:sz w:val="28"/>
          <w:szCs w:val="28"/>
        </w:rPr>
        <w:t xml:space="preserve">equipo </w:t>
      </w:r>
      <w:r w:rsidRPr="00A43404">
        <w:rPr>
          <w:color w:val="4F6228" w:themeColor="accent3" w:themeShade="80"/>
          <w:sz w:val="28"/>
          <w:szCs w:val="28"/>
        </w:rPr>
        <w:t xml:space="preserve">de trabajo.  No todos los </w:t>
      </w:r>
      <w:r w:rsidRPr="00A43404">
        <w:rPr>
          <w:color w:val="4F6228" w:themeColor="accent3" w:themeShade="80"/>
          <w:sz w:val="28"/>
          <w:szCs w:val="28"/>
        </w:rPr>
        <w:lastRenderedPageBreak/>
        <w:t>grupo</w:t>
      </w:r>
      <w:r w:rsidR="00431C0C" w:rsidRPr="00A43404">
        <w:rPr>
          <w:color w:val="4F6228" w:themeColor="accent3" w:themeShade="80"/>
          <w:sz w:val="28"/>
          <w:szCs w:val="28"/>
        </w:rPr>
        <w:t>s deben tener el mismo tipo de A</w:t>
      </w:r>
      <w:r w:rsidRPr="00A43404">
        <w:rPr>
          <w:color w:val="4F6228" w:themeColor="accent3" w:themeShade="80"/>
          <w:sz w:val="28"/>
          <w:szCs w:val="28"/>
        </w:rPr>
        <w:t>cta, lo importante es hacer una que facilite la lectura de la información, que esté ordenada y que no falten los datos más importantes mencionados en párrafos anteriores.</w:t>
      </w:r>
    </w:p>
    <w:p w:rsidR="000A7E52" w:rsidRPr="00A43404" w:rsidRDefault="000A7E52" w:rsidP="00CB5F69">
      <w:pPr>
        <w:jc w:val="both"/>
        <w:rPr>
          <w:color w:val="4F6228" w:themeColor="accent3" w:themeShade="80"/>
          <w:sz w:val="28"/>
          <w:szCs w:val="28"/>
        </w:rPr>
      </w:pPr>
    </w:p>
    <w:p w:rsidR="000A7E52" w:rsidRPr="00A43404" w:rsidRDefault="000A7E52" w:rsidP="00CB5F69">
      <w:pPr>
        <w:jc w:val="both"/>
        <w:rPr>
          <w:color w:val="4F6228" w:themeColor="accent3" w:themeShade="80"/>
          <w:sz w:val="28"/>
          <w:szCs w:val="28"/>
        </w:rPr>
      </w:pPr>
      <w:r w:rsidRPr="00A43404">
        <w:rPr>
          <w:color w:val="4F6228" w:themeColor="accent3" w:themeShade="80"/>
          <w:sz w:val="28"/>
          <w:szCs w:val="28"/>
        </w:rPr>
        <w:t>Buen trabajo.</w:t>
      </w:r>
    </w:p>
    <w:p w:rsidR="00A43404" w:rsidRPr="00A43404" w:rsidRDefault="00A43404" w:rsidP="00CB5F69">
      <w:pPr>
        <w:jc w:val="both"/>
        <w:rPr>
          <w:color w:val="4F6228" w:themeColor="accent3" w:themeShade="80"/>
          <w:sz w:val="28"/>
          <w:szCs w:val="28"/>
        </w:rPr>
      </w:pPr>
      <w:r w:rsidRPr="00A43404">
        <w:rPr>
          <w:color w:val="4F6228" w:themeColor="accent3" w:themeShade="80"/>
          <w:sz w:val="28"/>
          <w:szCs w:val="28"/>
        </w:rPr>
        <w:t>Con cariño,</w:t>
      </w:r>
    </w:p>
    <w:p w:rsidR="00A43404" w:rsidRPr="00A43404" w:rsidRDefault="00A43404" w:rsidP="00CB5F69">
      <w:pPr>
        <w:jc w:val="both"/>
        <w:rPr>
          <w:color w:val="4F6228" w:themeColor="accent3" w:themeShade="80"/>
          <w:sz w:val="28"/>
          <w:szCs w:val="28"/>
        </w:rPr>
      </w:pPr>
    </w:p>
    <w:p w:rsidR="00A43404" w:rsidRPr="00A43404" w:rsidRDefault="00A43404" w:rsidP="00CB5F69">
      <w:pPr>
        <w:jc w:val="both"/>
        <w:rPr>
          <w:b/>
          <w:i/>
          <w:color w:val="17365D" w:themeColor="text2" w:themeShade="BF"/>
          <w:sz w:val="28"/>
          <w:szCs w:val="28"/>
        </w:rPr>
      </w:pPr>
      <w:r w:rsidRPr="00A43404">
        <w:rPr>
          <w:b/>
          <w:i/>
          <w:color w:val="17365D" w:themeColor="text2" w:themeShade="BF"/>
          <w:sz w:val="28"/>
          <w:szCs w:val="28"/>
        </w:rPr>
        <w:t>Su Directora de Grupo.</w:t>
      </w:r>
    </w:p>
    <w:p w:rsidR="00A43404" w:rsidRPr="00A43404" w:rsidRDefault="00A43404" w:rsidP="00CB5F69">
      <w:pPr>
        <w:jc w:val="both"/>
        <w:rPr>
          <w:b/>
          <w:i/>
          <w:color w:val="17365D" w:themeColor="text2" w:themeShade="BF"/>
          <w:sz w:val="28"/>
          <w:szCs w:val="28"/>
        </w:rPr>
      </w:pPr>
      <w:r w:rsidRPr="00A43404">
        <w:rPr>
          <w:b/>
          <w:i/>
          <w:color w:val="17365D" w:themeColor="text2" w:themeShade="BF"/>
          <w:sz w:val="28"/>
          <w:szCs w:val="28"/>
        </w:rPr>
        <w:t>Martha Duque</w:t>
      </w:r>
    </w:p>
    <w:p w:rsidR="000A7E52" w:rsidRPr="004B28B2" w:rsidRDefault="004B28B2" w:rsidP="00CB5F69">
      <w:pPr>
        <w:jc w:val="both"/>
        <w:rPr>
          <w:b/>
          <w:i/>
          <w:color w:val="17365D" w:themeColor="text2" w:themeShade="BF"/>
          <w:sz w:val="28"/>
          <w:szCs w:val="28"/>
        </w:rPr>
      </w:pPr>
      <w:r>
        <w:rPr>
          <w:b/>
          <w:i/>
          <w:color w:val="17365D" w:themeColor="text2" w:themeShade="BF"/>
          <w:sz w:val="28"/>
          <w:szCs w:val="28"/>
        </w:rPr>
        <w:t>A</w:t>
      </w:r>
      <w:r w:rsidRPr="004B28B2">
        <w:rPr>
          <w:b/>
          <w:i/>
          <w:color w:val="17365D" w:themeColor="text2" w:themeShade="BF"/>
          <w:sz w:val="28"/>
          <w:szCs w:val="28"/>
        </w:rPr>
        <w:t>utora</w:t>
      </w:r>
    </w:p>
    <w:p w:rsidR="00D1204D" w:rsidRDefault="004E6311" w:rsidP="004E6311">
      <w:pPr>
        <w:jc w:val="center"/>
      </w:pPr>
      <w:r>
        <w:rPr>
          <w:noProof/>
          <w:color w:val="17365D" w:themeColor="text2" w:themeShade="BF"/>
          <w:lang w:eastAsia="es-CO"/>
        </w:rPr>
        <w:drawing>
          <wp:inline distT="0" distB="0" distL="0" distR="0">
            <wp:extent cx="3162300" cy="2800350"/>
            <wp:effectExtent l="19050" t="0" r="0" b="0"/>
            <wp:docPr id="2" name="Imagen 1" descr="C:\Documents and Settings\siete\Configuración local\Archivos temporales de Internet\Content.IE5\EWV4BZXW\MC9003433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ete\Configuración local\Archivos temporales de Internet\Content.IE5\EWV4BZXW\MC900343363[1].wmf"/>
                    <pic:cNvPicPr>
                      <a:picLocks noChangeAspect="1" noChangeArrowheads="1"/>
                    </pic:cNvPicPr>
                  </pic:nvPicPr>
                  <pic:blipFill>
                    <a:blip r:embed="rId8"/>
                    <a:srcRect/>
                    <a:stretch>
                      <a:fillRect/>
                    </a:stretch>
                  </pic:blipFill>
                  <pic:spPr bwMode="auto">
                    <a:xfrm>
                      <a:off x="0" y="0"/>
                      <a:ext cx="3162300" cy="2800350"/>
                    </a:xfrm>
                    <a:prstGeom prst="rect">
                      <a:avLst/>
                    </a:prstGeom>
                    <a:noFill/>
                    <a:ln w="9525">
                      <a:noFill/>
                      <a:miter lim="800000"/>
                      <a:headEnd/>
                      <a:tailEnd/>
                    </a:ln>
                  </pic:spPr>
                </pic:pic>
              </a:graphicData>
            </a:graphic>
          </wp:inline>
        </w:drawing>
      </w:r>
      <w:r w:rsidR="00D1204D" w:rsidRPr="00A43404">
        <w:rPr>
          <w:color w:val="17365D" w:themeColor="text2" w:themeShade="BF"/>
        </w:rPr>
        <w:br w:type="page"/>
      </w:r>
    </w:p>
    <w:p w:rsidR="00D93346" w:rsidRDefault="00A14605">
      <w:r>
        <w:rPr>
          <w:rFonts w:ascii="Arial" w:hAnsi="Arial" w:cs="Arial"/>
          <w:noProof/>
          <w:sz w:val="20"/>
          <w:szCs w:val="20"/>
          <w:lang w:eastAsia="es-CO"/>
        </w:rPr>
        <w:lastRenderedPageBreak/>
        <w:drawing>
          <wp:inline distT="0" distB="0" distL="0" distR="0">
            <wp:extent cx="6286500" cy="7886700"/>
            <wp:effectExtent l="19050" t="0" r="0" b="0"/>
            <wp:docPr id="1" name="il_fi" descr="http://www.supercable.es/~csscontrol1/MODELOS/MOD1/mod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percable.es/~csscontrol1/MODELOS/MOD1/mod15.gif"/>
                    <pic:cNvPicPr>
                      <a:picLocks noChangeAspect="1" noChangeArrowheads="1"/>
                    </pic:cNvPicPr>
                  </pic:nvPicPr>
                  <pic:blipFill>
                    <a:blip r:embed="rId9"/>
                    <a:srcRect/>
                    <a:stretch>
                      <a:fillRect/>
                    </a:stretch>
                  </pic:blipFill>
                  <pic:spPr bwMode="auto">
                    <a:xfrm>
                      <a:off x="0" y="0"/>
                      <a:ext cx="6286500" cy="7886700"/>
                    </a:xfrm>
                    <a:prstGeom prst="rect">
                      <a:avLst/>
                    </a:prstGeom>
                    <a:noFill/>
                    <a:ln w="9525">
                      <a:noFill/>
                      <a:miter lim="800000"/>
                      <a:headEnd/>
                      <a:tailEnd/>
                    </a:ln>
                  </pic:spPr>
                </pic:pic>
              </a:graphicData>
            </a:graphic>
          </wp:inline>
        </w:drawing>
      </w:r>
    </w:p>
    <w:p w:rsidR="00A14605" w:rsidRDefault="00A14605"/>
    <w:p w:rsidR="00A14605" w:rsidRDefault="00A14605">
      <w:r>
        <w:rPr>
          <w:rFonts w:ascii="Arial" w:hAnsi="Arial" w:cs="Arial"/>
          <w:noProof/>
          <w:sz w:val="20"/>
          <w:szCs w:val="20"/>
          <w:lang w:eastAsia="es-CO"/>
        </w:rPr>
        <w:lastRenderedPageBreak/>
        <w:drawing>
          <wp:inline distT="0" distB="0" distL="0" distR="0">
            <wp:extent cx="6750356" cy="8286750"/>
            <wp:effectExtent l="19050" t="0" r="0" b="0"/>
            <wp:docPr id="4" name="il_fi" descr="http://www.aag.org.ec/Documentos/acta%20160%2027%20febrero%20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ag.org.ec/Documentos/acta%20160%2027%20febrero%202003.jpg"/>
                    <pic:cNvPicPr>
                      <a:picLocks noChangeAspect="1" noChangeArrowheads="1"/>
                    </pic:cNvPicPr>
                  </pic:nvPicPr>
                  <pic:blipFill>
                    <a:blip r:embed="rId10"/>
                    <a:srcRect/>
                    <a:stretch>
                      <a:fillRect/>
                    </a:stretch>
                  </pic:blipFill>
                  <pic:spPr bwMode="auto">
                    <a:xfrm>
                      <a:off x="0" y="0"/>
                      <a:ext cx="6753401" cy="8290488"/>
                    </a:xfrm>
                    <a:prstGeom prst="rect">
                      <a:avLst/>
                    </a:prstGeom>
                    <a:noFill/>
                    <a:ln w="9525">
                      <a:noFill/>
                      <a:miter lim="800000"/>
                      <a:headEnd/>
                      <a:tailEnd/>
                    </a:ln>
                  </pic:spPr>
                </pic:pic>
              </a:graphicData>
            </a:graphic>
          </wp:inline>
        </w:drawing>
      </w:r>
    </w:p>
    <w:p w:rsidR="00A14605" w:rsidRDefault="00A14605">
      <w:r>
        <w:rPr>
          <w:rFonts w:ascii="Arial" w:hAnsi="Arial" w:cs="Arial"/>
          <w:noProof/>
          <w:sz w:val="20"/>
          <w:szCs w:val="20"/>
          <w:lang w:eastAsia="es-CO"/>
        </w:rPr>
        <w:lastRenderedPageBreak/>
        <w:drawing>
          <wp:inline distT="0" distB="0" distL="0" distR="0">
            <wp:extent cx="6057900" cy="7896225"/>
            <wp:effectExtent l="19050" t="0" r="0" b="0"/>
            <wp:docPr id="7" name="il_fi" descr="http://1.bp.blogspot.com/_-r69hUngtvA/TIFAAEelUUI/AAAAAAAAAu8/3a7-iHIYBsY/s1600/CEPS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r69hUngtvA/TIFAAEelUUI/AAAAAAAAAu8/3a7-iHIYBsY/s1600/CEPS01.bmp"/>
                    <pic:cNvPicPr>
                      <a:picLocks noChangeAspect="1" noChangeArrowheads="1"/>
                    </pic:cNvPicPr>
                  </pic:nvPicPr>
                  <pic:blipFill>
                    <a:blip r:embed="rId11"/>
                    <a:srcRect/>
                    <a:stretch>
                      <a:fillRect/>
                    </a:stretch>
                  </pic:blipFill>
                  <pic:spPr bwMode="auto">
                    <a:xfrm>
                      <a:off x="0" y="0"/>
                      <a:ext cx="6057900" cy="7896225"/>
                    </a:xfrm>
                    <a:prstGeom prst="rect">
                      <a:avLst/>
                    </a:prstGeom>
                    <a:noFill/>
                    <a:ln w="9525">
                      <a:noFill/>
                      <a:miter lim="800000"/>
                      <a:headEnd/>
                      <a:tailEnd/>
                    </a:ln>
                  </pic:spPr>
                </pic:pic>
              </a:graphicData>
            </a:graphic>
          </wp:inline>
        </w:drawing>
      </w:r>
    </w:p>
    <w:p w:rsidR="00A14605" w:rsidRDefault="00A14605"/>
    <w:p w:rsidR="00A14605" w:rsidRDefault="00A14605"/>
    <w:p w:rsidR="00A14605" w:rsidRDefault="00A14605"/>
    <w:p w:rsidR="00A14605" w:rsidRDefault="00A14605"/>
    <w:p w:rsidR="00A14605" w:rsidRDefault="00A14605">
      <w:r>
        <w:rPr>
          <w:rFonts w:ascii="Arial" w:hAnsi="Arial" w:cs="Arial"/>
          <w:noProof/>
          <w:sz w:val="20"/>
          <w:szCs w:val="20"/>
          <w:lang w:eastAsia="es-CO"/>
        </w:rPr>
        <w:drawing>
          <wp:inline distT="0" distB="0" distL="0" distR="0">
            <wp:extent cx="6238875" cy="7229475"/>
            <wp:effectExtent l="19050" t="0" r="9525" b="0"/>
            <wp:docPr id="10" name="il_fi" descr="http://www.uea.edu.ec/docs_pdf/ActaDoc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ea.edu.ec/docs_pdf/ActaDocentes.jpg"/>
                    <pic:cNvPicPr>
                      <a:picLocks noChangeAspect="1" noChangeArrowheads="1"/>
                    </pic:cNvPicPr>
                  </pic:nvPicPr>
                  <pic:blipFill>
                    <a:blip r:embed="rId12" cstate="print"/>
                    <a:srcRect/>
                    <a:stretch>
                      <a:fillRect/>
                    </a:stretch>
                  </pic:blipFill>
                  <pic:spPr bwMode="auto">
                    <a:xfrm>
                      <a:off x="0" y="0"/>
                      <a:ext cx="6238875" cy="7229475"/>
                    </a:xfrm>
                    <a:prstGeom prst="rect">
                      <a:avLst/>
                    </a:prstGeom>
                    <a:noFill/>
                    <a:ln w="9525">
                      <a:noFill/>
                      <a:miter lim="800000"/>
                      <a:headEnd/>
                      <a:tailEnd/>
                    </a:ln>
                  </pic:spPr>
                </pic:pic>
              </a:graphicData>
            </a:graphic>
          </wp:inline>
        </w:drawing>
      </w:r>
    </w:p>
    <w:p w:rsidR="00D75AFE" w:rsidRDefault="00D75AFE">
      <w:r>
        <w:rPr>
          <w:rFonts w:ascii="Arial" w:hAnsi="Arial" w:cs="Arial"/>
          <w:noProof/>
          <w:sz w:val="20"/>
          <w:szCs w:val="20"/>
          <w:lang w:eastAsia="es-CO"/>
        </w:rPr>
        <w:lastRenderedPageBreak/>
        <w:drawing>
          <wp:inline distT="0" distB="0" distL="0" distR="0">
            <wp:extent cx="5553075" cy="7791450"/>
            <wp:effectExtent l="19050" t="0" r="9525" b="0"/>
            <wp:docPr id="3" name="il_fi" descr="http://ctaico.blogcindario.com/ficheros/ActaFundacionalx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taico.blogcindario.com/ficheros/ActaFundacionalx840.jpg"/>
                    <pic:cNvPicPr>
                      <a:picLocks noChangeAspect="1" noChangeArrowheads="1"/>
                    </pic:cNvPicPr>
                  </pic:nvPicPr>
                  <pic:blipFill>
                    <a:blip r:embed="rId13"/>
                    <a:srcRect/>
                    <a:stretch>
                      <a:fillRect/>
                    </a:stretch>
                  </pic:blipFill>
                  <pic:spPr bwMode="auto">
                    <a:xfrm>
                      <a:off x="0" y="0"/>
                      <a:ext cx="5553075" cy="7791450"/>
                    </a:xfrm>
                    <a:prstGeom prst="rect">
                      <a:avLst/>
                    </a:prstGeom>
                    <a:noFill/>
                    <a:ln w="9525">
                      <a:noFill/>
                      <a:miter lim="800000"/>
                      <a:headEnd/>
                      <a:tailEnd/>
                    </a:ln>
                  </pic:spPr>
                </pic:pic>
              </a:graphicData>
            </a:graphic>
          </wp:inline>
        </w:drawing>
      </w:r>
    </w:p>
    <w:p w:rsidR="00D75AFE" w:rsidRDefault="00D75AFE"/>
    <w:p w:rsidR="00D75AFE" w:rsidRDefault="00D75AFE">
      <w:r>
        <w:rPr>
          <w:rFonts w:ascii="Arial" w:hAnsi="Arial" w:cs="Arial"/>
          <w:noProof/>
          <w:sz w:val="20"/>
          <w:szCs w:val="20"/>
          <w:lang w:eastAsia="es-CO"/>
        </w:rPr>
        <w:lastRenderedPageBreak/>
        <w:drawing>
          <wp:inline distT="0" distB="0" distL="0" distR="0">
            <wp:extent cx="5848350" cy="6667500"/>
            <wp:effectExtent l="19050" t="0" r="0" b="0"/>
            <wp:docPr id="5" name="il_fi" descr="http://cal1901.files.wordpress.com/2007/10/acta_elecciones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al1901.files.wordpress.com/2007/10/acta_elecciones_17.jpg"/>
                    <pic:cNvPicPr>
                      <a:picLocks noChangeAspect="1" noChangeArrowheads="1"/>
                    </pic:cNvPicPr>
                  </pic:nvPicPr>
                  <pic:blipFill>
                    <a:blip r:embed="rId14"/>
                    <a:srcRect/>
                    <a:stretch>
                      <a:fillRect/>
                    </a:stretch>
                  </pic:blipFill>
                  <pic:spPr bwMode="auto">
                    <a:xfrm>
                      <a:off x="0" y="0"/>
                      <a:ext cx="5848350" cy="6667500"/>
                    </a:xfrm>
                    <a:prstGeom prst="rect">
                      <a:avLst/>
                    </a:prstGeom>
                    <a:noFill/>
                    <a:ln w="9525">
                      <a:noFill/>
                      <a:miter lim="800000"/>
                      <a:headEnd/>
                      <a:tailEnd/>
                    </a:ln>
                  </pic:spPr>
                </pic:pic>
              </a:graphicData>
            </a:graphic>
          </wp:inline>
        </w:drawing>
      </w:r>
    </w:p>
    <w:p w:rsidR="00D75AFE" w:rsidRDefault="00D75AFE"/>
    <w:p w:rsidR="00D75AFE" w:rsidRDefault="00D75AFE"/>
    <w:p w:rsidR="00D75AFE" w:rsidRDefault="00D75AFE"/>
    <w:p w:rsidR="00D75AFE" w:rsidRDefault="00D75AFE"/>
    <w:p w:rsidR="00D75AFE" w:rsidRDefault="00D75AFE"/>
    <w:p w:rsidR="00D75AFE" w:rsidRDefault="00D75AFE">
      <w:r>
        <w:rPr>
          <w:rFonts w:ascii="Arial" w:hAnsi="Arial" w:cs="Arial"/>
          <w:noProof/>
          <w:sz w:val="20"/>
          <w:szCs w:val="20"/>
          <w:lang w:eastAsia="es-CO"/>
        </w:rPr>
        <w:drawing>
          <wp:inline distT="0" distB="0" distL="0" distR="0">
            <wp:extent cx="6057900" cy="7696200"/>
            <wp:effectExtent l="19050" t="0" r="0" b="0"/>
            <wp:docPr id="8" name="il_fi" descr="http://www.munlima.gob.pe/programas/jovenes/images/modelo-de-actas-de-aprob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unlima.gob.pe/programas/jovenes/images/modelo-de-actas-de-aprobaci.jpg"/>
                    <pic:cNvPicPr>
                      <a:picLocks noChangeAspect="1" noChangeArrowheads="1"/>
                    </pic:cNvPicPr>
                  </pic:nvPicPr>
                  <pic:blipFill>
                    <a:blip r:embed="rId15"/>
                    <a:srcRect/>
                    <a:stretch>
                      <a:fillRect/>
                    </a:stretch>
                  </pic:blipFill>
                  <pic:spPr bwMode="auto">
                    <a:xfrm>
                      <a:off x="0" y="0"/>
                      <a:ext cx="6057900" cy="7696200"/>
                    </a:xfrm>
                    <a:prstGeom prst="rect">
                      <a:avLst/>
                    </a:prstGeom>
                    <a:noFill/>
                    <a:ln w="9525">
                      <a:noFill/>
                      <a:miter lim="800000"/>
                      <a:headEnd/>
                      <a:tailEnd/>
                    </a:ln>
                  </pic:spPr>
                </pic:pic>
              </a:graphicData>
            </a:graphic>
          </wp:inline>
        </w:drawing>
      </w:r>
    </w:p>
    <w:p w:rsidR="00D75AFE" w:rsidRDefault="00DF59D0">
      <w:r>
        <w:rPr>
          <w:rFonts w:ascii="Arial" w:hAnsi="Arial" w:cs="Arial"/>
          <w:noProof/>
          <w:sz w:val="20"/>
          <w:szCs w:val="20"/>
          <w:lang w:eastAsia="es-CO"/>
        </w:rPr>
        <w:lastRenderedPageBreak/>
        <w:drawing>
          <wp:inline distT="0" distB="0" distL="0" distR="0">
            <wp:extent cx="5743575" cy="8277225"/>
            <wp:effectExtent l="19050" t="0" r="9525" b="0"/>
            <wp:docPr id="11" name="il_fi" descr="http://imagenes.mailxmail.com/cursos/imagenes/5/2/ejemplos-de-actas-policiales-ii_22825_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nes.mailxmail.com/cursos/imagenes/5/2/ejemplos-de-actas-policiales-ii_22825_7_1.jpg"/>
                    <pic:cNvPicPr>
                      <a:picLocks noChangeAspect="1" noChangeArrowheads="1"/>
                    </pic:cNvPicPr>
                  </pic:nvPicPr>
                  <pic:blipFill>
                    <a:blip r:embed="rId16"/>
                    <a:srcRect/>
                    <a:stretch>
                      <a:fillRect/>
                    </a:stretch>
                  </pic:blipFill>
                  <pic:spPr bwMode="auto">
                    <a:xfrm>
                      <a:off x="0" y="0"/>
                      <a:ext cx="5743575" cy="8277225"/>
                    </a:xfrm>
                    <a:prstGeom prst="rect">
                      <a:avLst/>
                    </a:prstGeom>
                    <a:noFill/>
                    <a:ln w="9525">
                      <a:noFill/>
                      <a:miter lim="800000"/>
                      <a:headEnd/>
                      <a:tailEnd/>
                    </a:ln>
                  </pic:spPr>
                </pic:pic>
              </a:graphicData>
            </a:graphic>
          </wp:inline>
        </w:drawing>
      </w:r>
    </w:p>
    <w:p w:rsidR="00DF59D0" w:rsidRDefault="00DF59D0">
      <w:r>
        <w:rPr>
          <w:rFonts w:ascii="Arial" w:hAnsi="Arial" w:cs="Arial"/>
          <w:noProof/>
          <w:sz w:val="20"/>
          <w:szCs w:val="20"/>
          <w:lang w:eastAsia="es-CO"/>
        </w:rPr>
        <w:lastRenderedPageBreak/>
        <w:drawing>
          <wp:inline distT="0" distB="0" distL="0" distR="0">
            <wp:extent cx="5505450" cy="7991475"/>
            <wp:effectExtent l="19050" t="0" r="0" b="0"/>
            <wp:docPr id="14" name="il_fi" descr="http://img.webme.com/pic/v/valledeluena/acta24de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webme.com/pic/v/valledeluena/acta24demarzo.jpg"/>
                    <pic:cNvPicPr>
                      <a:picLocks noChangeAspect="1" noChangeArrowheads="1"/>
                    </pic:cNvPicPr>
                  </pic:nvPicPr>
                  <pic:blipFill>
                    <a:blip r:embed="rId17"/>
                    <a:srcRect/>
                    <a:stretch>
                      <a:fillRect/>
                    </a:stretch>
                  </pic:blipFill>
                  <pic:spPr bwMode="auto">
                    <a:xfrm>
                      <a:off x="0" y="0"/>
                      <a:ext cx="5505450" cy="7991475"/>
                    </a:xfrm>
                    <a:prstGeom prst="rect">
                      <a:avLst/>
                    </a:prstGeom>
                    <a:noFill/>
                    <a:ln w="9525">
                      <a:noFill/>
                      <a:miter lim="800000"/>
                      <a:headEnd/>
                      <a:tailEnd/>
                    </a:ln>
                  </pic:spPr>
                </pic:pic>
              </a:graphicData>
            </a:graphic>
          </wp:inline>
        </w:drawing>
      </w:r>
    </w:p>
    <w:p w:rsidR="00653E3C" w:rsidRPr="00C348CF" w:rsidRDefault="00653E3C" w:rsidP="00653E3C">
      <w:pPr>
        <w:spacing w:line="360" w:lineRule="auto"/>
        <w:rPr>
          <w:rFonts w:ascii="Arial" w:hAnsi="Arial" w:cs="Arial"/>
          <w:bCs/>
          <w:sz w:val="24"/>
          <w:szCs w:val="24"/>
        </w:rPr>
      </w:pPr>
      <w:r w:rsidRPr="00602264">
        <w:rPr>
          <w:rFonts w:ascii="Arial" w:hAnsi="Arial" w:cs="Arial"/>
          <w:b/>
          <w:bCs/>
          <w:sz w:val="24"/>
          <w:szCs w:val="24"/>
        </w:rPr>
        <w:lastRenderedPageBreak/>
        <w:t xml:space="preserve">INSTRUCTORES: </w:t>
      </w:r>
      <w:r w:rsidRPr="00855103">
        <w:rPr>
          <w:rFonts w:ascii="Arial" w:hAnsi="Arial" w:cs="Arial"/>
          <w:bCs/>
          <w:sz w:val="24"/>
          <w:szCs w:val="24"/>
        </w:rPr>
        <w:t xml:space="preserve">Olga </w:t>
      </w:r>
      <w:r w:rsidRPr="00C348CF">
        <w:rPr>
          <w:rFonts w:ascii="Arial" w:hAnsi="Arial" w:cs="Arial"/>
          <w:bCs/>
          <w:sz w:val="24"/>
          <w:szCs w:val="24"/>
        </w:rPr>
        <w:t>Lucía Cárdenas G</w:t>
      </w:r>
      <w:r>
        <w:rPr>
          <w:rFonts w:ascii="Arial" w:hAnsi="Arial" w:cs="Arial"/>
          <w:bCs/>
          <w:sz w:val="24"/>
          <w:szCs w:val="24"/>
        </w:rPr>
        <w:t>. – Gloria Patricia Muñoz</w:t>
      </w:r>
    </w:p>
    <w:p w:rsidR="00653E3C" w:rsidRPr="00602264" w:rsidRDefault="00653E3C" w:rsidP="00653E3C">
      <w:pPr>
        <w:spacing w:line="360" w:lineRule="auto"/>
        <w:rPr>
          <w:rFonts w:ascii="Arial" w:hAnsi="Arial" w:cs="Arial"/>
          <w:b/>
          <w:sz w:val="24"/>
          <w:szCs w:val="24"/>
        </w:rPr>
      </w:pPr>
      <w:r w:rsidRPr="00602264">
        <w:rPr>
          <w:rFonts w:ascii="Arial" w:hAnsi="Arial" w:cs="Arial"/>
          <w:b/>
          <w:bCs/>
          <w:sz w:val="24"/>
          <w:szCs w:val="24"/>
        </w:rPr>
        <w:t xml:space="preserve">Institución Educativa y/o Colegio: </w:t>
      </w:r>
      <w:r>
        <w:rPr>
          <w:rFonts w:ascii="Arial" w:hAnsi="Arial" w:cs="Arial"/>
          <w:bCs/>
          <w:sz w:val="24"/>
          <w:szCs w:val="24"/>
        </w:rPr>
        <w:t>TITAN - YUMBO</w:t>
      </w:r>
    </w:p>
    <w:p w:rsidR="00653E3C" w:rsidRPr="00855103" w:rsidRDefault="00653E3C" w:rsidP="00653E3C">
      <w:pPr>
        <w:spacing w:line="360" w:lineRule="auto"/>
        <w:outlineLvl w:val="0"/>
        <w:rPr>
          <w:rFonts w:ascii="Arial" w:hAnsi="Arial" w:cs="Arial"/>
          <w:sz w:val="24"/>
          <w:szCs w:val="24"/>
        </w:rPr>
      </w:pPr>
      <w:r w:rsidRPr="00602264">
        <w:rPr>
          <w:rFonts w:ascii="Arial" w:hAnsi="Arial" w:cs="Arial"/>
          <w:b/>
          <w:bCs/>
          <w:sz w:val="24"/>
          <w:szCs w:val="24"/>
        </w:rPr>
        <w:t xml:space="preserve">No. </w:t>
      </w:r>
      <w:r>
        <w:rPr>
          <w:rFonts w:ascii="Arial" w:hAnsi="Arial" w:cs="Arial"/>
          <w:b/>
          <w:bCs/>
          <w:sz w:val="24"/>
          <w:szCs w:val="24"/>
        </w:rPr>
        <w:t xml:space="preserve">Ficha(s) </w:t>
      </w:r>
      <w:r w:rsidRPr="00602264">
        <w:rPr>
          <w:rFonts w:ascii="Arial" w:hAnsi="Arial" w:cs="Arial"/>
          <w:b/>
          <w:bCs/>
          <w:sz w:val="24"/>
          <w:szCs w:val="24"/>
        </w:rPr>
        <w:t xml:space="preserve">Atendidas:     </w:t>
      </w:r>
      <w:r w:rsidRPr="00855103">
        <w:rPr>
          <w:rFonts w:ascii="Arial" w:hAnsi="Arial" w:cs="Arial"/>
          <w:bCs/>
          <w:sz w:val="24"/>
          <w:szCs w:val="24"/>
        </w:rPr>
        <w:t>50281</w:t>
      </w:r>
    </w:p>
    <w:p w:rsidR="00653E3C" w:rsidRPr="00602264" w:rsidRDefault="00653E3C" w:rsidP="00653E3C">
      <w:pPr>
        <w:spacing w:line="360" w:lineRule="auto"/>
        <w:rPr>
          <w:rFonts w:ascii="Arial" w:hAnsi="Arial" w:cs="Arial"/>
          <w:b/>
          <w:bCs/>
          <w:sz w:val="24"/>
          <w:szCs w:val="24"/>
        </w:rPr>
      </w:pPr>
      <w:r w:rsidRPr="00602264">
        <w:rPr>
          <w:rFonts w:ascii="Arial" w:hAnsi="Arial" w:cs="Arial"/>
          <w:b/>
          <w:bCs/>
          <w:sz w:val="24"/>
          <w:szCs w:val="24"/>
        </w:rPr>
        <w:t xml:space="preserve">Hora de Inicio: </w:t>
      </w:r>
      <w:r w:rsidRPr="00855103">
        <w:rPr>
          <w:rFonts w:ascii="Arial" w:hAnsi="Arial" w:cs="Arial"/>
          <w:bCs/>
          <w:sz w:val="24"/>
          <w:szCs w:val="24"/>
        </w:rPr>
        <w:t>8:</w:t>
      </w:r>
      <w:r w:rsidRPr="00C348CF">
        <w:rPr>
          <w:rFonts w:ascii="Arial" w:hAnsi="Arial" w:cs="Arial"/>
          <w:bCs/>
          <w:sz w:val="24"/>
          <w:szCs w:val="24"/>
        </w:rPr>
        <w:t>00</w:t>
      </w:r>
      <w:r w:rsidRPr="00602264">
        <w:rPr>
          <w:rFonts w:ascii="Arial" w:hAnsi="Arial" w:cs="Arial"/>
          <w:b/>
          <w:bCs/>
          <w:sz w:val="24"/>
          <w:szCs w:val="24"/>
        </w:rPr>
        <w:t xml:space="preserve">  Hora de Finalización: </w:t>
      </w:r>
      <w:r w:rsidRPr="00C348CF">
        <w:rPr>
          <w:rFonts w:ascii="Arial" w:hAnsi="Arial" w:cs="Arial"/>
          <w:bCs/>
          <w:sz w:val="24"/>
          <w:szCs w:val="24"/>
        </w:rPr>
        <w:t>1</w:t>
      </w:r>
      <w:r>
        <w:rPr>
          <w:rFonts w:ascii="Arial" w:hAnsi="Arial" w:cs="Arial"/>
          <w:bCs/>
          <w:sz w:val="24"/>
          <w:szCs w:val="24"/>
        </w:rPr>
        <w:t>2:00</w:t>
      </w:r>
    </w:p>
    <w:p w:rsidR="00653E3C" w:rsidRPr="00497F34" w:rsidRDefault="00653E3C" w:rsidP="00653E3C">
      <w:pPr>
        <w:spacing w:line="360" w:lineRule="auto"/>
        <w:rPr>
          <w:rFonts w:ascii="Arial" w:hAnsi="Arial" w:cs="Arial"/>
          <w:b/>
          <w:bCs/>
          <w:sz w:val="24"/>
          <w:szCs w:val="24"/>
        </w:rPr>
      </w:pPr>
    </w:p>
    <w:p w:rsidR="00653E3C" w:rsidRPr="00497F34" w:rsidRDefault="00653E3C" w:rsidP="00653E3C">
      <w:pPr>
        <w:spacing w:line="360" w:lineRule="auto"/>
        <w:rPr>
          <w:rFonts w:ascii="Arial" w:hAnsi="Arial" w:cs="Arial"/>
          <w:b/>
          <w:bCs/>
          <w:sz w:val="24"/>
          <w:szCs w:val="24"/>
        </w:rPr>
      </w:pPr>
      <w:r w:rsidRPr="00497F34">
        <w:rPr>
          <w:rFonts w:ascii="Arial" w:hAnsi="Arial" w:cs="Arial"/>
          <w:b/>
          <w:bCs/>
          <w:sz w:val="24"/>
          <w:szCs w:val="24"/>
        </w:rPr>
        <w:t>Objetivo de visi</w:t>
      </w:r>
      <w:r>
        <w:rPr>
          <w:rFonts w:ascii="Arial" w:hAnsi="Arial" w:cs="Arial"/>
          <w:b/>
          <w:bCs/>
          <w:sz w:val="24"/>
          <w:szCs w:val="24"/>
        </w:rPr>
        <w:t xml:space="preserve">ta:          </w:t>
      </w:r>
      <w:r w:rsidRPr="00497F34">
        <w:rPr>
          <w:rFonts w:ascii="Arial" w:hAnsi="Arial" w:cs="Arial"/>
          <w:b/>
          <w:bCs/>
          <w:sz w:val="24"/>
          <w:szCs w:val="24"/>
        </w:rPr>
        <w:t xml:space="preserve">Acompañamiento: </w:t>
      </w:r>
      <w:r>
        <w:rPr>
          <w:rFonts w:ascii="Arial" w:hAnsi="Arial" w:cs="Arial"/>
          <w:b/>
          <w:bCs/>
          <w:sz w:val="24"/>
          <w:szCs w:val="24"/>
        </w:rPr>
        <w:t>X</w:t>
      </w:r>
    </w:p>
    <w:p w:rsidR="00653E3C" w:rsidRPr="00497F34" w:rsidRDefault="00653E3C" w:rsidP="00653E3C">
      <w:pPr>
        <w:spacing w:line="360" w:lineRule="auto"/>
        <w:rPr>
          <w:rFonts w:ascii="Arial" w:hAnsi="Arial" w:cs="Arial"/>
          <w:b/>
          <w:bCs/>
          <w:sz w:val="24"/>
          <w:szCs w:val="24"/>
        </w:rPr>
      </w:pPr>
      <w:r w:rsidRPr="00497F34">
        <w:rPr>
          <w:rFonts w:ascii="Arial" w:hAnsi="Arial" w:cs="Arial"/>
          <w:b/>
          <w:bCs/>
          <w:sz w:val="24"/>
          <w:szCs w:val="24"/>
        </w:rPr>
        <w:t xml:space="preserve">                                  </w:t>
      </w:r>
      <w:r>
        <w:rPr>
          <w:rFonts w:ascii="Arial" w:hAnsi="Arial" w:cs="Arial"/>
          <w:b/>
          <w:bCs/>
          <w:sz w:val="24"/>
          <w:szCs w:val="24"/>
        </w:rPr>
        <w:t xml:space="preserve">       </w:t>
      </w:r>
      <w:r w:rsidRPr="00497F34">
        <w:rPr>
          <w:rFonts w:ascii="Arial" w:hAnsi="Arial" w:cs="Arial"/>
          <w:b/>
          <w:bCs/>
          <w:sz w:val="24"/>
          <w:szCs w:val="24"/>
        </w:rPr>
        <w:t>Comité de Seguimiento y Evaluación _____</w:t>
      </w:r>
    </w:p>
    <w:p w:rsidR="00653E3C" w:rsidRPr="00497F34" w:rsidRDefault="00653E3C" w:rsidP="00653E3C">
      <w:pPr>
        <w:spacing w:line="360" w:lineRule="auto"/>
        <w:ind w:left="1416"/>
        <w:rPr>
          <w:rFonts w:ascii="Arial" w:hAnsi="Arial" w:cs="Arial"/>
          <w:sz w:val="24"/>
          <w:szCs w:val="24"/>
        </w:rPr>
      </w:pPr>
      <w:r w:rsidRPr="00497F34">
        <w:rPr>
          <w:rFonts w:ascii="Arial" w:hAnsi="Arial" w:cs="Arial"/>
          <w:b/>
          <w:bCs/>
          <w:sz w:val="24"/>
          <w:szCs w:val="24"/>
        </w:rPr>
        <w:t xml:space="preserve">            </w:t>
      </w:r>
      <w:r>
        <w:rPr>
          <w:rFonts w:ascii="Arial" w:hAnsi="Arial" w:cs="Arial"/>
          <w:b/>
          <w:bCs/>
          <w:sz w:val="24"/>
          <w:szCs w:val="24"/>
        </w:rPr>
        <w:t xml:space="preserve">        </w:t>
      </w:r>
      <w:r w:rsidRPr="00497F34">
        <w:rPr>
          <w:rFonts w:ascii="Arial" w:hAnsi="Arial" w:cs="Arial"/>
          <w:b/>
          <w:bCs/>
          <w:sz w:val="24"/>
          <w:szCs w:val="24"/>
        </w:rPr>
        <w:t>Formación Complementaria _____</w:t>
      </w:r>
    </w:p>
    <w:p w:rsidR="00653E3C" w:rsidRPr="00497F34" w:rsidRDefault="00653E3C" w:rsidP="00653E3C">
      <w:pPr>
        <w:spacing w:line="360" w:lineRule="auto"/>
        <w:rPr>
          <w:rFonts w:ascii="Arial" w:hAnsi="Arial" w:cs="Arial"/>
          <w:b/>
          <w:bCs/>
          <w:sz w:val="24"/>
          <w:szCs w:val="24"/>
        </w:rPr>
      </w:pPr>
      <w:r w:rsidRPr="00497F34">
        <w:rPr>
          <w:rFonts w:ascii="Arial" w:hAnsi="Arial" w:cs="Arial"/>
          <w:b/>
          <w:bCs/>
          <w:sz w:val="24"/>
          <w:szCs w:val="24"/>
        </w:rPr>
        <w:t xml:space="preserve"> ORDEN DEL DIA:</w:t>
      </w:r>
    </w:p>
    <w:p w:rsidR="00653E3C" w:rsidRDefault="00653E3C" w:rsidP="00653E3C">
      <w:pPr>
        <w:numPr>
          <w:ilvl w:val="0"/>
          <w:numId w:val="1"/>
        </w:numPr>
        <w:tabs>
          <w:tab w:val="left" w:pos="360"/>
        </w:tabs>
        <w:spacing w:after="0" w:line="360" w:lineRule="auto"/>
        <w:rPr>
          <w:rFonts w:ascii="Arial" w:hAnsi="Arial" w:cs="Arial"/>
          <w:color w:val="000000"/>
          <w:sz w:val="24"/>
          <w:szCs w:val="24"/>
        </w:rPr>
      </w:pPr>
      <w:r>
        <w:rPr>
          <w:rFonts w:ascii="Arial" w:hAnsi="Arial" w:cs="Arial"/>
          <w:color w:val="000000"/>
          <w:sz w:val="24"/>
          <w:szCs w:val="24"/>
        </w:rPr>
        <w:t>Establecimiento de acuerdos para el apoyo en el desarrollo del programa de Formación.</w:t>
      </w:r>
    </w:p>
    <w:p w:rsidR="00653E3C" w:rsidRDefault="00653E3C" w:rsidP="00653E3C">
      <w:pPr>
        <w:numPr>
          <w:ilvl w:val="0"/>
          <w:numId w:val="1"/>
        </w:numPr>
        <w:tabs>
          <w:tab w:val="left" w:pos="360"/>
        </w:tabs>
        <w:spacing w:after="0" w:line="360" w:lineRule="auto"/>
        <w:rPr>
          <w:rFonts w:ascii="Arial" w:hAnsi="Arial" w:cs="Arial"/>
          <w:color w:val="000000"/>
          <w:sz w:val="24"/>
          <w:szCs w:val="24"/>
        </w:rPr>
      </w:pPr>
      <w:r>
        <w:rPr>
          <w:rFonts w:ascii="Arial" w:hAnsi="Arial" w:cs="Arial"/>
          <w:color w:val="000000"/>
          <w:sz w:val="24"/>
          <w:szCs w:val="24"/>
        </w:rPr>
        <w:t>Puntos Varios.</w:t>
      </w:r>
    </w:p>
    <w:p w:rsidR="00653E3C" w:rsidRPr="00497F34" w:rsidRDefault="00653E3C" w:rsidP="00653E3C">
      <w:pPr>
        <w:tabs>
          <w:tab w:val="left" w:pos="360"/>
        </w:tabs>
        <w:spacing w:line="360" w:lineRule="auto"/>
        <w:ind w:left="720"/>
        <w:rPr>
          <w:rFonts w:ascii="Arial" w:hAnsi="Arial" w:cs="Arial"/>
          <w:color w:val="000000"/>
          <w:sz w:val="24"/>
          <w:szCs w:val="24"/>
        </w:rPr>
      </w:pPr>
    </w:p>
    <w:p w:rsidR="00653E3C" w:rsidRPr="00497F34" w:rsidRDefault="00653E3C" w:rsidP="00653E3C">
      <w:pPr>
        <w:tabs>
          <w:tab w:val="left" w:pos="360"/>
        </w:tabs>
        <w:spacing w:line="360" w:lineRule="auto"/>
        <w:jc w:val="both"/>
        <w:outlineLvl w:val="0"/>
        <w:rPr>
          <w:rFonts w:ascii="Arial" w:hAnsi="Arial" w:cs="Arial"/>
          <w:b/>
          <w:bCs/>
          <w:color w:val="000000"/>
          <w:sz w:val="24"/>
          <w:szCs w:val="24"/>
        </w:rPr>
      </w:pPr>
      <w:r w:rsidRPr="00497F34">
        <w:rPr>
          <w:rFonts w:ascii="Arial" w:hAnsi="Arial" w:cs="Arial"/>
          <w:b/>
          <w:bCs/>
          <w:color w:val="000000"/>
          <w:sz w:val="24"/>
          <w:szCs w:val="24"/>
        </w:rPr>
        <w:t xml:space="preserve">DESARROLLO DE </w:t>
      </w:r>
      <w:smartTag w:uri="urn:schemas-microsoft-com:office:smarttags" w:element="PersonName">
        <w:smartTagPr>
          <w:attr w:name="ProductID" w:val="LA REUNION"/>
        </w:smartTagPr>
        <w:r w:rsidRPr="00497F34">
          <w:rPr>
            <w:rFonts w:ascii="Arial" w:hAnsi="Arial" w:cs="Arial"/>
            <w:b/>
            <w:bCs/>
            <w:color w:val="000000"/>
            <w:sz w:val="24"/>
            <w:szCs w:val="24"/>
          </w:rPr>
          <w:t>LA REUNION</w:t>
        </w:r>
      </w:smartTag>
      <w:r w:rsidRPr="00497F34">
        <w:rPr>
          <w:rFonts w:ascii="Arial" w:hAnsi="Arial" w:cs="Arial"/>
          <w:b/>
          <w:bCs/>
          <w:color w:val="000000"/>
          <w:sz w:val="24"/>
          <w:szCs w:val="24"/>
        </w:rPr>
        <w:t xml:space="preserve">:   </w:t>
      </w:r>
    </w:p>
    <w:p w:rsidR="00653E3C" w:rsidRPr="00855103" w:rsidRDefault="00653E3C" w:rsidP="00653E3C">
      <w:pPr>
        <w:numPr>
          <w:ilvl w:val="0"/>
          <w:numId w:val="3"/>
        </w:numPr>
        <w:tabs>
          <w:tab w:val="left" w:pos="360"/>
        </w:tabs>
        <w:spacing w:after="0" w:line="360" w:lineRule="auto"/>
        <w:jc w:val="both"/>
        <w:rPr>
          <w:rFonts w:ascii="Arial" w:hAnsi="Arial" w:cs="Arial"/>
          <w:b/>
          <w:i/>
          <w:color w:val="000000"/>
          <w:sz w:val="24"/>
          <w:szCs w:val="24"/>
        </w:rPr>
      </w:pPr>
      <w:r w:rsidRPr="00855103">
        <w:rPr>
          <w:rFonts w:ascii="Arial" w:hAnsi="Arial" w:cs="Arial"/>
          <w:b/>
          <w:i/>
          <w:color w:val="000000"/>
          <w:sz w:val="24"/>
          <w:szCs w:val="24"/>
        </w:rPr>
        <w:t>Establecimiento de acuerdos para el apoyo en el desarrollo del programa de Formación.</w:t>
      </w:r>
    </w:p>
    <w:p w:rsidR="00653E3C" w:rsidRDefault="00653E3C" w:rsidP="00653E3C">
      <w:pPr>
        <w:tabs>
          <w:tab w:val="left" w:pos="360"/>
        </w:tabs>
        <w:spacing w:line="360" w:lineRule="auto"/>
        <w:ind w:left="720"/>
        <w:jc w:val="both"/>
        <w:rPr>
          <w:rFonts w:ascii="Arial" w:hAnsi="Arial" w:cs="Arial"/>
          <w:color w:val="000000"/>
          <w:sz w:val="24"/>
          <w:szCs w:val="24"/>
        </w:rPr>
      </w:pPr>
      <w:r>
        <w:rPr>
          <w:rFonts w:ascii="Arial" w:hAnsi="Arial" w:cs="Arial"/>
          <w:color w:val="000000"/>
          <w:sz w:val="24"/>
          <w:szCs w:val="24"/>
        </w:rPr>
        <w:t xml:space="preserve">Se reasigna al instructor </w:t>
      </w:r>
      <w:proofErr w:type="spellStart"/>
      <w:r>
        <w:rPr>
          <w:rFonts w:ascii="Arial" w:hAnsi="Arial" w:cs="Arial"/>
          <w:color w:val="000000"/>
          <w:sz w:val="24"/>
          <w:szCs w:val="24"/>
        </w:rPr>
        <w:t>Jhon</w:t>
      </w:r>
      <w:proofErr w:type="spellEnd"/>
      <w:r>
        <w:rPr>
          <w:rFonts w:ascii="Arial" w:hAnsi="Arial" w:cs="Arial"/>
          <w:color w:val="000000"/>
          <w:sz w:val="24"/>
          <w:szCs w:val="24"/>
        </w:rPr>
        <w:t xml:space="preserve"> Francis </w:t>
      </w:r>
      <w:proofErr w:type="spellStart"/>
      <w:r>
        <w:rPr>
          <w:rFonts w:ascii="Arial" w:hAnsi="Arial" w:cs="Arial"/>
          <w:color w:val="000000"/>
          <w:sz w:val="24"/>
          <w:szCs w:val="24"/>
        </w:rPr>
        <w:t>Perea</w:t>
      </w:r>
      <w:proofErr w:type="spellEnd"/>
      <w:r>
        <w:rPr>
          <w:rFonts w:ascii="Arial" w:hAnsi="Arial" w:cs="Arial"/>
          <w:color w:val="000000"/>
          <w:sz w:val="24"/>
          <w:szCs w:val="24"/>
        </w:rPr>
        <w:t>, para realizar acompañamiento en el desarrollo del programa de operaciones logísticas durante el mes de noviembre, dadas las dificultades que se han venido presentando para el avance en el desarrollo del programa e implementación del proyecto de formación.</w:t>
      </w:r>
    </w:p>
    <w:p w:rsidR="00653E3C" w:rsidRDefault="00653E3C" w:rsidP="00653E3C">
      <w:pPr>
        <w:tabs>
          <w:tab w:val="left" w:pos="360"/>
        </w:tabs>
        <w:spacing w:line="360" w:lineRule="auto"/>
        <w:ind w:left="720"/>
        <w:jc w:val="both"/>
        <w:rPr>
          <w:rFonts w:ascii="Arial" w:hAnsi="Arial" w:cs="Arial"/>
          <w:color w:val="000000"/>
          <w:sz w:val="24"/>
          <w:szCs w:val="24"/>
        </w:rPr>
      </w:pPr>
      <w:r>
        <w:rPr>
          <w:rFonts w:ascii="Arial" w:hAnsi="Arial" w:cs="Arial"/>
          <w:color w:val="000000"/>
          <w:sz w:val="24"/>
          <w:szCs w:val="24"/>
        </w:rPr>
        <w:t xml:space="preserve">De acuerdo  a los compromisos adquiridos en acta anterior, sobre apoyar el desarrollo de la formación en ambientes de aprendizaje SENA, los días lunes del mes de noviembre, se traslada a los días sábados  iniciando </w:t>
      </w:r>
      <w:r>
        <w:rPr>
          <w:rFonts w:ascii="Arial" w:hAnsi="Arial" w:cs="Arial"/>
          <w:color w:val="000000"/>
          <w:sz w:val="24"/>
          <w:szCs w:val="24"/>
        </w:rPr>
        <w:lastRenderedPageBreak/>
        <w:t>desde el 30 de octubre en horario de 8 a 12m, en compañía del nuevo instructor asignado por el centro.</w:t>
      </w:r>
    </w:p>
    <w:p w:rsidR="00653E3C" w:rsidRDefault="00653E3C" w:rsidP="00653E3C">
      <w:pPr>
        <w:tabs>
          <w:tab w:val="left" w:pos="360"/>
        </w:tabs>
        <w:spacing w:line="360" w:lineRule="auto"/>
        <w:ind w:left="720"/>
        <w:jc w:val="both"/>
        <w:rPr>
          <w:rFonts w:ascii="Arial" w:hAnsi="Arial" w:cs="Arial"/>
          <w:color w:val="000000"/>
          <w:sz w:val="24"/>
          <w:szCs w:val="24"/>
        </w:rPr>
      </w:pPr>
    </w:p>
    <w:p w:rsidR="00653E3C" w:rsidRDefault="00653E3C" w:rsidP="00653E3C">
      <w:pPr>
        <w:tabs>
          <w:tab w:val="left" w:pos="360"/>
        </w:tabs>
        <w:spacing w:line="360" w:lineRule="auto"/>
        <w:ind w:left="720"/>
        <w:jc w:val="both"/>
        <w:rPr>
          <w:rFonts w:ascii="Arial" w:hAnsi="Arial" w:cs="Arial"/>
          <w:color w:val="000000"/>
          <w:sz w:val="24"/>
          <w:szCs w:val="24"/>
        </w:rPr>
      </w:pPr>
    </w:p>
    <w:p w:rsidR="00653E3C" w:rsidRDefault="00653E3C" w:rsidP="00653E3C">
      <w:pPr>
        <w:tabs>
          <w:tab w:val="left" w:pos="360"/>
        </w:tabs>
        <w:spacing w:line="360" w:lineRule="auto"/>
        <w:ind w:left="720"/>
        <w:jc w:val="both"/>
        <w:rPr>
          <w:rFonts w:ascii="Arial" w:hAnsi="Arial" w:cs="Arial"/>
          <w:color w:val="000000"/>
          <w:sz w:val="24"/>
          <w:szCs w:val="24"/>
        </w:rPr>
      </w:pPr>
    </w:p>
    <w:p w:rsidR="00653E3C" w:rsidRDefault="00653E3C" w:rsidP="00653E3C">
      <w:pPr>
        <w:tabs>
          <w:tab w:val="left" w:pos="360"/>
        </w:tabs>
        <w:spacing w:line="360" w:lineRule="auto"/>
        <w:ind w:left="720"/>
        <w:jc w:val="both"/>
        <w:rPr>
          <w:rFonts w:ascii="Arial" w:hAnsi="Arial" w:cs="Arial"/>
          <w:color w:val="000000"/>
          <w:sz w:val="24"/>
          <w:szCs w:val="24"/>
        </w:rPr>
      </w:pPr>
      <w:r>
        <w:rPr>
          <w:rFonts w:ascii="Arial" w:hAnsi="Arial" w:cs="Arial"/>
          <w:color w:val="000000"/>
          <w:sz w:val="24"/>
          <w:szCs w:val="24"/>
        </w:rPr>
        <w:t>Para el acompañamiento se plantea como fechas de trabajo en ambiente directo con aprendices, los días:</w:t>
      </w:r>
    </w:p>
    <w:p w:rsidR="00653E3C" w:rsidRDefault="00653E3C" w:rsidP="00653E3C">
      <w:pPr>
        <w:tabs>
          <w:tab w:val="left" w:pos="360"/>
        </w:tabs>
        <w:spacing w:line="360" w:lineRule="auto"/>
        <w:ind w:left="720"/>
        <w:jc w:val="both"/>
        <w:rPr>
          <w:rFonts w:ascii="Arial" w:hAnsi="Arial" w:cs="Arial"/>
          <w:color w:val="000000"/>
          <w:sz w:val="24"/>
          <w:szCs w:val="24"/>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8"/>
        <w:gridCol w:w="3047"/>
        <w:gridCol w:w="1829"/>
        <w:gridCol w:w="2118"/>
        <w:gridCol w:w="2118"/>
      </w:tblGrid>
      <w:tr w:rsidR="00653E3C" w:rsidRPr="00195502" w:rsidTr="00D06251">
        <w:trPr>
          <w:trHeight w:val="181"/>
        </w:trPr>
        <w:tc>
          <w:tcPr>
            <w:tcW w:w="758" w:type="dxa"/>
          </w:tcPr>
          <w:p w:rsidR="00653E3C" w:rsidRPr="00195502" w:rsidRDefault="00653E3C" w:rsidP="00D06251">
            <w:pPr>
              <w:tabs>
                <w:tab w:val="left" w:pos="360"/>
              </w:tabs>
              <w:spacing w:line="360" w:lineRule="auto"/>
              <w:jc w:val="center"/>
              <w:rPr>
                <w:rFonts w:ascii="Arial" w:hAnsi="Arial" w:cs="Arial"/>
                <w:b/>
                <w:color w:val="000000"/>
              </w:rPr>
            </w:pPr>
            <w:r w:rsidRPr="00195502">
              <w:rPr>
                <w:rFonts w:ascii="Arial" w:hAnsi="Arial" w:cs="Arial"/>
                <w:b/>
                <w:color w:val="000000"/>
              </w:rPr>
              <w:t>MES</w:t>
            </w:r>
          </w:p>
        </w:tc>
        <w:tc>
          <w:tcPr>
            <w:tcW w:w="3047" w:type="dxa"/>
          </w:tcPr>
          <w:p w:rsidR="00653E3C" w:rsidRPr="00195502" w:rsidRDefault="00653E3C" w:rsidP="00D06251">
            <w:pPr>
              <w:tabs>
                <w:tab w:val="left" w:pos="360"/>
              </w:tabs>
              <w:spacing w:line="360" w:lineRule="auto"/>
              <w:jc w:val="center"/>
              <w:rPr>
                <w:rFonts w:ascii="Arial" w:hAnsi="Arial" w:cs="Arial"/>
                <w:b/>
                <w:color w:val="000000"/>
              </w:rPr>
            </w:pPr>
            <w:r w:rsidRPr="00195502">
              <w:rPr>
                <w:rFonts w:ascii="Arial" w:hAnsi="Arial" w:cs="Arial"/>
                <w:b/>
                <w:color w:val="000000"/>
              </w:rPr>
              <w:t>DÍA(S)</w:t>
            </w:r>
          </w:p>
        </w:tc>
        <w:tc>
          <w:tcPr>
            <w:tcW w:w="1829" w:type="dxa"/>
          </w:tcPr>
          <w:p w:rsidR="00653E3C" w:rsidRPr="00195502" w:rsidRDefault="00653E3C" w:rsidP="00D06251">
            <w:pPr>
              <w:tabs>
                <w:tab w:val="left" w:pos="360"/>
              </w:tabs>
              <w:spacing w:line="360" w:lineRule="auto"/>
              <w:jc w:val="center"/>
              <w:rPr>
                <w:rFonts w:ascii="Arial" w:hAnsi="Arial" w:cs="Arial"/>
                <w:b/>
                <w:color w:val="000000"/>
              </w:rPr>
            </w:pPr>
            <w:r w:rsidRPr="00195502">
              <w:rPr>
                <w:rFonts w:ascii="Arial" w:hAnsi="Arial" w:cs="Arial"/>
                <w:b/>
                <w:color w:val="000000"/>
              </w:rPr>
              <w:t>HORA</w:t>
            </w:r>
          </w:p>
        </w:tc>
        <w:tc>
          <w:tcPr>
            <w:tcW w:w="2118" w:type="dxa"/>
          </w:tcPr>
          <w:p w:rsidR="00653E3C" w:rsidRPr="00195502" w:rsidRDefault="00653E3C" w:rsidP="00D06251">
            <w:pPr>
              <w:tabs>
                <w:tab w:val="left" w:pos="360"/>
              </w:tabs>
              <w:spacing w:line="360" w:lineRule="auto"/>
              <w:jc w:val="center"/>
              <w:rPr>
                <w:rFonts w:ascii="Arial" w:hAnsi="Arial" w:cs="Arial"/>
                <w:b/>
                <w:color w:val="000000"/>
              </w:rPr>
            </w:pPr>
            <w:r w:rsidRPr="00195502">
              <w:rPr>
                <w:rFonts w:ascii="Arial" w:hAnsi="Arial" w:cs="Arial"/>
                <w:b/>
                <w:color w:val="000000"/>
              </w:rPr>
              <w:t>INSTRUCTOR</w:t>
            </w:r>
          </w:p>
        </w:tc>
        <w:tc>
          <w:tcPr>
            <w:tcW w:w="2118" w:type="dxa"/>
          </w:tcPr>
          <w:p w:rsidR="00653E3C" w:rsidRPr="00195502" w:rsidRDefault="00653E3C" w:rsidP="00D06251">
            <w:pPr>
              <w:tabs>
                <w:tab w:val="left" w:pos="360"/>
              </w:tabs>
              <w:spacing w:line="360" w:lineRule="auto"/>
              <w:jc w:val="center"/>
              <w:rPr>
                <w:rFonts w:ascii="Arial" w:hAnsi="Arial" w:cs="Arial"/>
                <w:b/>
                <w:color w:val="000000"/>
              </w:rPr>
            </w:pPr>
            <w:r w:rsidRPr="00195502">
              <w:rPr>
                <w:rFonts w:ascii="Arial" w:hAnsi="Arial" w:cs="Arial"/>
                <w:b/>
                <w:color w:val="000000"/>
              </w:rPr>
              <w:t>AMBIENTE</w:t>
            </w:r>
          </w:p>
        </w:tc>
      </w:tr>
      <w:tr w:rsidR="00653E3C" w:rsidRPr="00195502" w:rsidTr="00D06251">
        <w:tc>
          <w:tcPr>
            <w:tcW w:w="758" w:type="dxa"/>
            <w:vMerge w:val="restart"/>
            <w:textDirection w:val="btLr"/>
          </w:tcPr>
          <w:p w:rsidR="00653E3C" w:rsidRPr="00195502" w:rsidRDefault="00653E3C" w:rsidP="00D06251">
            <w:pPr>
              <w:tabs>
                <w:tab w:val="left" w:pos="360"/>
              </w:tabs>
              <w:spacing w:line="360" w:lineRule="auto"/>
              <w:ind w:left="113" w:right="113"/>
              <w:rPr>
                <w:rFonts w:ascii="Arial" w:hAnsi="Arial" w:cs="Arial"/>
                <w:color w:val="000000"/>
              </w:rPr>
            </w:pPr>
            <w:r w:rsidRPr="00195502">
              <w:rPr>
                <w:rFonts w:ascii="Arial" w:hAnsi="Arial" w:cs="Arial"/>
                <w:color w:val="000000"/>
              </w:rPr>
              <w:t>NOVIEMBRE</w:t>
            </w:r>
          </w:p>
          <w:p w:rsidR="00653E3C" w:rsidRPr="00195502" w:rsidRDefault="00653E3C" w:rsidP="00D06251">
            <w:pPr>
              <w:tabs>
                <w:tab w:val="left" w:pos="360"/>
              </w:tabs>
              <w:spacing w:line="360" w:lineRule="auto"/>
              <w:ind w:left="113" w:right="113"/>
              <w:rPr>
                <w:rFonts w:ascii="Arial" w:hAnsi="Arial" w:cs="Arial"/>
                <w:color w:val="000000"/>
              </w:rPr>
            </w:pPr>
          </w:p>
          <w:p w:rsidR="00653E3C" w:rsidRPr="00195502" w:rsidRDefault="00653E3C" w:rsidP="00D06251">
            <w:pPr>
              <w:tabs>
                <w:tab w:val="left" w:pos="360"/>
              </w:tabs>
              <w:spacing w:line="360" w:lineRule="auto"/>
              <w:ind w:left="113" w:right="113"/>
              <w:rPr>
                <w:rFonts w:ascii="Arial" w:hAnsi="Arial" w:cs="Arial"/>
                <w:color w:val="000000"/>
              </w:rPr>
            </w:pPr>
            <w:r w:rsidRPr="00195502">
              <w:rPr>
                <w:rFonts w:ascii="Arial" w:hAnsi="Arial" w:cs="Arial"/>
                <w:color w:val="000000"/>
              </w:rPr>
              <w:t>NOVIEMBRE</w:t>
            </w:r>
          </w:p>
        </w:tc>
        <w:tc>
          <w:tcPr>
            <w:tcW w:w="3047"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2, 4, 5, 8, 9 y 10</w:t>
            </w:r>
          </w:p>
        </w:tc>
        <w:tc>
          <w:tcPr>
            <w:tcW w:w="1829"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7 am a 11am</w:t>
            </w:r>
          </w:p>
        </w:tc>
        <w:tc>
          <w:tcPr>
            <w:tcW w:w="2118" w:type="dxa"/>
            <w:vMerge w:val="restart"/>
          </w:tcPr>
          <w:p w:rsidR="00653E3C" w:rsidRPr="00195502" w:rsidRDefault="00653E3C" w:rsidP="00D06251">
            <w:pPr>
              <w:tabs>
                <w:tab w:val="left" w:pos="360"/>
              </w:tabs>
              <w:spacing w:line="360" w:lineRule="auto"/>
              <w:jc w:val="center"/>
              <w:rPr>
                <w:rFonts w:ascii="Arial" w:hAnsi="Arial" w:cs="Arial"/>
                <w:color w:val="000000"/>
              </w:rPr>
            </w:pPr>
          </w:p>
          <w:p w:rsidR="00653E3C" w:rsidRPr="00195502" w:rsidRDefault="00653E3C" w:rsidP="00D06251">
            <w:pPr>
              <w:tabs>
                <w:tab w:val="left" w:pos="360"/>
              </w:tabs>
              <w:spacing w:line="360" w:lineRule="auto"/>
              <w:rPr>
                <w:rFonts w:ascii="Arial" w:hAnsi="Arial" w:cs="Arial"/>
                <w:color w:val="000000"/>
              </w:rPr>
            </w:pPr>
            <w:proofErr w:type="spellStart"/>
            <w:r w:rsidRPr="00195502">
              <w:rPr>
                <w:rFonts w:ascii="Arial" w:hAnsi="Arial" w:cs="Arial"/>
                <w:color w:val="000000"/>
              </w:rPr>
              <w:t>Jhon</w:t>
            </w:r>
            <w:proofErr w:type="spellEnd"/>
            <w:r w:rsidRPr="00195502">
              <w:rPr>
                <w:rFonts w:ascii="Arial" w:hAnsi="Arial" w:cs="Arial"/>
                <w:color w:val="000000"/>
              </w:rPr>
              <w:t xml:space="preserve"> Francis </w:t>
            </w:r>
            <w:proofErr w:type="spellStart"/>
            <w:r w:rsidRPr="00195502">
              <w:rPr>
                <w:rFonts w:ascii="Arial" w:hAnsi="Arial" w:cs="Arial"/>
                <w:color w:val="000000"/>
              </w:rPr>
              <w:t>Perea</w:t>
            </w:r>
            <w:proofErr w:type="spellEnd"/>
          </w:p>
        </w:tc>
        <w:tc>
          <w:tcPr>
            <w:tcW w:w="2118"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IE TITAN</w:t>
            </w:r>
          </w:p>
        </w:tc>
      </w:tr>
      <w:tr w:rsidR="00653E3C" w:rsidRPr="00195502" w:rsidTr="00D06251">
        <w:tc>
          <w:tcPr>
            <w:tcW w:w="758" w:type="dxa"/>
            <w:vMerge/>
          </w:tcPr>
          <w:p w:rsidR="00653E3C" w:rsidRPr="00195502" w:rsidRDefault="00653E3C" w:rsidP="00D06251">
            <w:pPr>
              <w:tabs>
                <w:tab w:val="left" w:pos="360"/>
              </w:tabs>
              <w:spacing w:line="360" w:lineRule="auto"/>
              <w:rPr>
                <w:rFonts w:ascii="Arial" w:hAnsi="Arial" w:cs="Arial"/>
                <w:color w:val="000000"/>
              </w:rPr>
            </w:pPr>
          </w:p>
        </w:tc>
        <w:tc>
          <w:tcPr>
            <w:tcW w:w="3047"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6, 13, 20 y 27</w:t>
            </w:r>
          </w:p>
        </w:tc>
        <w:tc>
          <w:tcPr>
            <w:tcW w:w="1829"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8 am  a 12m</w:t>
            </w:r>
          </w:p>
        </w:tc>
        <w:tc>
          <w:tcPr>
            <w:tcW w:w="2118" w:type="dxa"/>
            <w:vMerge/>
          </w:tcPr>
          <w:p w:rsidR="00653E3C" w:rsidRPr="00195502" w:rsidRDefault="00653E3C" w:rsidP="00D06251">
            <w:pPr>
              <w:tabs>
                <w:tab w:val="left" w:pos="360"/>
              </w:tabs>
              <w:spacing w:line="360" w:lineRule="auto"/>
              <w:rPr>
                <w:rFonts w:ascii="Arial" w:hAnsi="Arial" w:cs="Arial"/>
                <w:color w:val="000000"/>
              </w:rPr>
            </w:pPr>
          </w:p>
        </w:tc>
        <w:tc>
          <w:tcPr>
            <w:tcW w:w="2118"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SENA</w:t>
            </w:r>
          </w:p>
        </w:tc>
      </w:tr>
      <w:tr w:rsidR="00653E3C" w:rsidRPr="00195502" w:rsidTr="00D06251">
        <w:tc>
          <w:tcPr>
            <w:tcW w:w="758" w:type="dxa"/>
            <w:vMerge/>
          </w:tcPr>
          <w:p w:rsidR="00653E3C" w:rsidRPr="00195502" w:rsidRDefault="00653E3C" w:rsidP="00D06251">
            <w:pPr>
              <w:tabs>
                <w:tab w:val="left" w:pos="360"/>
              </w:tabs>
              <w:spacing w:line="360" w:lineRule="auto"/>
              <w:rPr>
                <w:rFonts w:ascii="Arial" w:hAnsi="Arial" w:cs="Arial"/>
                <w:color w:val="000000"/>
              </w:rPr>
            </w:pPr>
          </w:p>
        </w:tc>
        <w:tc>
          <w:tcPr>
            <w:tcW w:w="3047"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16, 18, 19, 24, 25, 26, 29 Y 30</w:t>
            </w:r>
          </w:p>
        </w:tc>
        <w:tc>
          <w:tcPr>
            <w:tcW w:w="1829"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7 am a 11am</w:t>
            </w:r>
          </w:p>
        </w:tc>
        <w:tc>
          <w:tcPr>
            <w:tcW w:w="2118" w:type="dxa"/>
            <w:vMerge/>
          </w:tcPr>
          <w:p w:rsidR="00653E3C" w:rsidRPr="00195502" w:rsidRDefault="00653E3C" w:rsidP="00D06251">
            <w:pPr>
              <w:tabs>
                <w:tab w:val="left" w:pos="360"/>
              </w:tabs>
              <w:spacing w:line="360" w:lineRule="auto"/>
              <w:rPr>
                <w:rFonts w:ascii="Arial" w:hAnsi="Arial" w:cs="Arial"/>
                <w:color w:val="000000"/>
              </w:rPr>
            </w:pPr>
          </w:p>
        </w:tc>
        <w:tc>
          <w:tcPr>
            <w:tcW w:w="2118"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TITAN</w:t>
            </w:r>
          </w:p>
        </w:tc>
      </w:tr>
      <w:tr w:rsidR="00653E3C" w:rsidRPr="00195502" w:rsidTr="00D06251">
        <w:trPr>
          <w:trHeight w:val="415"/>
        </w:trPr>
        <w:tc>
          <w:tcPr>
            <w:tcW w:w="758" w:type="dxa"/>
            <w:vMerge/>
          </w:tcPr>
          <w:p w:rsidR="00653E3C" w:rsidRPr="00195502" w:rsidRDefault="00653E3C" w:rsidP="00D06251">
            <w:pPr>
              <w:tabs>
                <w:tab w:val="left" w:pos="360"/>
              </w:tabs>
              <w:spacing w:line="360" w:lineRule="auto"/>
              <w:rPr>
                <w:rFonts w:ascii="Arial" w:hAnsi="Arial" w:cs="Arial"/>
                <w:color w:val="000000"/>
              </w:rPr>
            </w:pPr>
          </w:p>
        </w:tc>
        <w:tc>
          <w:tcPr>
            <w:tcW w:w="3047"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10 y 17</w:t>
            </w:r>
          </w:p>
        </w:tc>
        <w:tc>
          <w:tcPr>
            <w:tcW w:w="1829"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13:30 a 17:30</w:t>
            </w:r>
          </w:p>
        </w:tc>
        <w:tc>
          <w:tcPr>
            <w:tcW w:w="2118" w:type="dxa"/>
          </w:tcPr>
          <w:p w:rsidR="00653E3C" w:rsidRPr="00195502" w:rsidRDefault="00653E3C" w:rsidP="00D06251">
            <w:pPr>
              <w:tabs>
                <w:tab w:val="left" w:pos="360"/>
              </w:tabs>
              <w:spacing w:line="360" w:lineRule="auto"/>
              <w:rPr>
                <w:rFonts w:ascii="Arial" w:hAnsi="Arial" w:cs="Arial"/>
                <w:color w:val="000000"/>
              </w:rPr>
            </w:pPr>
            <w:proofErr w:type="spellStart"/>
            <w:r w:rsidRPr="00195502">
              <w:rPr>
                <w:rFonts w:ascii="Arial" w:hAnsi="Arial" w:cs="Arial"/>
                <w:color w:val="000000"/>
              </w:rPr>
              <w:t>Glora</w:t>
            </w:r>
            <w:proofErr w:type="spellEnd"/>
            <w:r w:rsidRPr="00195502">
              <w:rPr>
                <w:rFonts w:ascii="Arial" w:hAnsi="Arial" w:cs="Arial"/>
                <w:color w:val="000000"/>
              </w:rPr>
              <w:t xml:space="preserve"> P.  Muñoz</w:t>
            </w:r>
          </w:p>
        </w:tc>
        <w:tc>
          <w:tcPr>
            <w:tcW w:w="2118" w:type="dxa"/>
          </w:tcPr>
          <w:p w:rsidR="00653E3C" w:rsidRPr="00195502" w:rsidRDefault="00653E3C" w:rsidP="00D06251">
            <w:pPr>
              <w:tabs>
                <w:tab w:val="left" w:pos="360"/>
              </w:tabs>
              <w:spacing w:line="360" w:lineRule="auto"/>
              <w:rPr>
                <w:rFonts w:ascii="Arial" w:hAnsi="Arial" w:cs="Arial"/>
                <w:color w:val="000000"/>
              </w:rPr>
            </w:pPr>
            <w:r w:rsidRPr="00195502">
              <w:rPr>
                <w:rFonts w:ascii="Arial" w:hAnsi="Arial" w:cs="Arial"/>
                <w:color w:val="000000"/>
              </w:rPr>
              <w:t>TITAN</w:t>
            </w:r>
          </w:p>
        </w:tc>
      </w:tr>
    </w:tbl>
    <w:p w:rsidR="00653E3C" w:rsidRPr="00096F73" w:rsidRDefault="00653E3C" w:rsidP="00653E3C">
      <w:pPr>
        <w:tabs>
          <w:tab w:val="left" w:pos="360"/>
        </w:tabs>
        <w:spacing w:line="360" w:lineRule="auto"/>
        <w:ind w:left="720"/>
        <w:rPr>
          <w:rFonts w:ascii="Arial" w:hAnsi="Arial" w:cs="Arial"/>
          <w:color w:val="000000"/>
          <w:sz w:val="24"/>
          <w:szCs w:val="24"/>
        </w:rPr>
      </w:pPr>
    </w:p>
    <w:p w:rsidR="00653E3C" w:rsidRDefault="00653E3C" w:rsidP="00653E3C">
      <w:pPr>
        <w:spacing w:line="360" w:lineRule="auto"/>
        <w:ind w:left="720"/>
        <w:jc w:val="both"/>
        <w:rPr>
          <w:rFonts w:ascii="Arial" w:hAnsi="Arial" w:cs="Arial"/>
          <w:color w:val="000000"/>
          <w:sz w:val="24"/>
          <w:szCs w:val="24"/>
        </w:rPr>
      </w:pPr>
      <w:r>
        <w:rPr>
          <w:rFonts w:ascii="Arial" w:hAnsi="Arial" w:cs="Arial"/>
          <w:color w:val="000000"/>
          <w:sz w:val="24"/>
          <w:szCs w:val="24"/>
        </w:rPr>
        <w:t xml:space="preserve">Para el desarrollo del proyecto formativo, es necesario que los nueve (9) grupos, que se han conformado </w:t>
      </w:r>
      <w:proofErr w:type="gramStart"/>
      <w:r>
        <w:rPr>
          <w:rFonts w:ascii="Arial" w:hAnsi="Arial" w:cs="Arial"/>
          <w:color w:val="000000"/>
          <w:sz w:val="24"/>
          <w:szCs w:val="24"/>
        </w:rPr>
        <w:t>debe</w:t>
      </w:r>
      <w:proofErr w:type="gramEnd"/>
      <w:r>
        <w:rPr>
          <w:rFonts w:ascii="Arial" w:hAnsi="Arial" w:cs="Arial"/>
          <w:color w:val="000000"/>
          <w:sz w:val="24"/>
          <w:szCs w:val="24"/>
        </w:rPr>
        <w:t xml:space="preserve"> tener cada uno una microempresas que les abre las puertas para desarrollar un plan de mejoramiento en la cadena de abastecimiento de la misma.</w:t>
      </w:r>
    </w:p>
    <w:p w:rsidR="00653E3C" w:rsidRDefault="00653E3C" w:rsidP="00653E3C">
      <w:pPr>
        <w:spacing w:line="360" w:lineRule="auto"/>
        <w:ind w:left="720"/>
        <w:jc w:val="both"/>
        <w:rPr>
          <w:rFonts w:ascii="Arial" w:hAnsi="Arial" w:cs="Arial"/>
          <w:color w:val="000000"/>
          <w:sz w:val="24"/>
          <w:szCs w:val="24"/>
        </w:rPr>
      </w:pPr>
      <w:r>
        <w:rPr>
          <w:rFonts w:ascii="Arial" w:hAnsi="Arial" w:cs="Arial"/>
          <w:color w:val="000000"/>
          <w:sz w:val="24"/>
          <w:szCs w:val="24"/>
        </w:rPr>
        <w:t>Se envía carta de solicitud a los espacios Central Didáctica y Aula Abierta para desarrollar la  jornada de sensibilización al programa de formación.</w:t>
      </w:r>
    </w:p>
    <w:p w:rsidR="00653E3C" w:rsidRPr="003A3866" w:rsidRDefault="00653E3C" w:rsidP="00653E3C">
      <w:pPr>
        <w:spacing w:line="360" w:lineRule="auto"/>
        <w:jc w:val="both"/>
        <w:rPr>
          <w:rFonts w:ascii="Arial" w:hAnsi="Arial" w:cs="Arial"/>
          <w:color w:val="000000"/>
          <w:sz w:val="24"/>
          <w:szCs w:val="24"/>
        </w:rPr>
      </w:pPr>
    </w:p>
    <w:p w:rsidR="00653E3C" w:rsidRPr="00AE7CA7" w:rsidRDefault="00653E3C" w:rsidP="00653E3C">
      <w:pPr>
        <w:numPr>
          <w:ilvl w:val="0"/>
          <w:numId w:val="2"/>
        </w:numPr>
        <w:spacing w:after="0" w:line="360" w:lineRule="auto"/>
        <w:jc w:val="both"/>
        <w:rPr>
          <w:rFonts w:ascii="Arial" w:hAnsi="Arial" w:cs="Arial"/>
          <w:b/>
          <w:i/>
          <w:color w:val="000000"/>
          <w:sz w:val="24"/>
          <w:szCs w:val="24"/>
        </w:rPr>
      </w:pPr>
      <w:r w:rsidRPr="00AE7CA7">
        <w:rPr>
          <w:rFonts w:ascii="Arial" w:hAnsi="Arial" w:cs="Arial"/>
          <w:b/>
          <w:i/>
          <w:color w:val="000000"/>
          <w:sz w:val="24"/>
          <w:szCs w:val="24"/>
        </w:rPr>
        <w:t>Puntos Varios</w:t>
      </w:r>
    </w:p>
    <w:p w:rsidR="00653E3C" w:rsidRDefault="00653E3C" w:rsidP="00653E3C">
      <w:pPr>
        <w:spacing w:line="360" w:lineRule="auto"/>
        <w:ind w:left="720"/>
        <w:jc w:val="both"/>
        <w:rPr>
          <w:rFonts w:ascii="Arial" w:hAnsi="Arial" w:cs="Arial"/>
          <w:color w:val="000000"/>
          <w:sz w:val="24"/>
          <w:szCs w:val="24"/>
        </w:rPr>
      </w:pPr>
      <w:r>
        <w:rPr>
          <w:rFonts w:ascii="Arial" w:hAnsi="Arial" w:cs="Arial"/>
          <w:color w:val="000000"/>
          <w:sz w:val="24"/>
          <w:szCs w:val="24"/>
        </w:rPr>
        <w:lastRenderedPageBreak/>
        <w:t xml:space="preserve">Redacción de carta para llegar a realizar la solicitud en las empresas, bajo la siguiente: </w:t>
      </w:r>
    </w:p>
    <w:p w:rsidR="00653E3C" w:rsidRDefault="00653E3C" w:rsidP="00653E3C">
      <w:pPr>
        <w:spacing w:line="360" w:lineRule="auto"/>
        <w:ind w:left="720"/>
        <w:jc w:val="both"/>
        <w:rPr>
          <w:rFonts w:ascii="Arial" w:hAnsi="Arial" w:cs="Arial"/>
          <w:color w:val="000000"/>
          <w:sz w:val="24"/>
          <w:szCs w:val="24"/>
        </w:rPr>
      </w:pPr>
      <w:r>
        <w:rPr>
          <w:rFonts w:ascii="Arial" w:hAnsi="Arial" w:cs="Arial"/>
          <w:color w:val="000000"/>
          <w:sz w:val="24"/>
          <w:szCs w:val="24"/>
        </w:rPr>
        <w:t>“El abrir espacios para los estudiantes  beneficiaría a la empresa en la  implementación de planes de mejoramiento en  procesos logísticos, como almacenamiento, manejo de inventarios, despacho de pedidos y mayor organización de procesos de reparto, además de la implementación de herramientas y tecnologías propias de la  logística.”</w:t>
      </w:r>
    </w:p>
    <w:p w:rsidR="00653E3C" w:rsidRDefault="00653E3C" w:rsidP="00653E3C">
      <w:pPr>
        <w:spacing w:line="360" w:lineRule="auto"/>
        <w:ind w:left="720"/>
        <w:jc w:val="both"/>
        <w:rPr>
          <w:rFonts w:ascii="Arial" w:hAnsi="Arial" w:cs="Arial"/>
          <w:color w:val="000000"/>
          <w:sz w:val="24"/>
          <w:szCs w:val="24"/>
        </w:rPr>
      </w:pPr>
    </w:p>
    <w:p w:rsidR="00653E3C" w:rsidRDefault="00653E3C" w:rsidP="00653E3C">
      <w:pPr>
        <w:spacing w:line="360" w:lineRule="auto"/>
        <w:ind w:left="720"/>
        <w:jc w:val="both"/>
        <w:rPr>
          <w:rFonts w:ascii="Arial" w:hAnsi="Arial" w:cs="Arial"/>
          <w:color w:val="000000"/>
          <w:sz w:val="24"/>
          <w:szCs w:val="24"/>
        </w:rPr>
      </w:pPr>
      <w:r>
        <w:rPr>
          <w:rFonts w:ascii="Arial" w:hAnsi="Arial" w:cs="Arial"/>
          <w:color w:val="000000"/>
          <w:sz w:val="24"/>
          <w:szCs w:val="24"/>
        </w:rPr>
        <w:t>Se decide que para el próximo martes 02 de noviembre se realizará reunión con los docentes técnicos de logística e informática de la IE y los instructores SENA, para revisar los avances que se han dado en el proceso  a la fecha y establecer un cronograma de trabajo de lo que resta del próximo año.</w:t>
      </w:r>
    </w:p>
    <w:p w:rsidR="00653E3C" w:rsidRDefault="00653E3C" w:rsidP="00653E3C">
      <w:pPr>
        <w:spacing w:line="360" w:lineRule="auto"/>
        <w:ind w:left="720"/>
        <w:jc w:val="both"/>
        <w:rPr>
          <w:rFonts w:ascii="Arial" w:hAnsi="Arial" w:cs="Arial"/>
          <w:color w:val="000000"/>
          <w:sz w:val="24"/>
          <w:szCs w:val="24"/>
        </w:rPr>
      </w:pPr>
    </w:p>
    <w:p w:rsidR="00653E3C" w:rsidRDefault="00653E3C" w:rsidP="00653E3C">
      <w:pPr>
        <w:spacing w:line="360" w:lineRule="auto"/>
        <w:ind w:left="720"/>
        <w:jc w:val="both"/>
        <w:rPr>
          <w:rFonts w:ascii="Arial" w:hAnsi="Arial" w:cs="Arial"/>
          <w:color w:val="000000"/>
          <w:sz w:val="24"/>
          <w:szCs w:val="24"/>
        </w:rPr>
      </w:pPr>
      <w:r>
        <w:rPr>
          <w:rFonts w:ascii="Arial" w:hAnsi="Arial" w:cs="Arial"/>
          <w:color w:val="000000"/>
          <w:sz w:val="24"/>
          <w:szCs w:val="24"/>
        </w:rPr>
        <w:t>Se establece desarrollar un comité de Evaluación y Seguimiento para el día 17 de noviembre en horario de 10:00 a 12m, cuyo objetivo es evaluar el desarrollo de cada uno de los aprendices en cada una de los acompañamientos que se le brindan desde las áreas del conocimiento.</w:t>
      </w:r>
    </w:p>
    <w:p w:rsidR="00653E3C" w:rsidRDefault="00653E3C" w:rsidP="00653E3C">
      <w:pPr>
        <w:spacing w:line="360" w:lineRule="auto"/>
        <w:ind w:left="720"/>
        <w:jc w:val="both"/>
        <w:rPr>
          <w:rFonts w:ascii="Arial" w:hAnsi="Arial" w:cs="Arial"/>
          <w:color w:val="000000"/>
          <w:sz w:val="24"/>
          <w:szCs w:val="24"/>
        </w:rPr>
      </w:pPr>
    </w:p>
    <w:p w:rsidR="00653E3C" w:rsidRDefault="00653E3C" w:rsidP="00653E3C">
      <w:pPr>
        <w:spacing w:line="360" w:lineRule="auto"/>
        <w:rPr>
          <w:rFonts w:ascii="Arial" w:hAnsi="Arial" w:cs="Arial"/>
          <w:sz w:val="24"/>
          <w:szCs w:val="24"/>
        </w:rPr>
      </w:pPr>
      <w:r w:rsidRPr="00497F34">
        <w:rPr>
          <w:rFonts w:ascii="Arial" w:hAnsi="Arial" w:cs="Arial"/>
          <w:bCs/>
          <w:color w:val="000000"/>
          <w:sz w:val="24"/>
          <w:szCs w:val="24"/>
        </w:rPr>
        <w:t xml:space="preserve">Se firma la presente Acta por quienes en ella intervinieron. </w:t>
      </w:r>
      <w:r w:rsidRPr="00497F34">
        <w:rPr>
          <w:rFonts w:ascii="Arial" w:hAnsi="Arial" w:cs="Arial"/>
          <w:sz w:val="24"/>
          <w:szCs w:val="24"/>
        </w:rPr>
        <w:t xml:space="preserve"> </w:t>
      </w:r>
    </w:p>
    <w:p w:rsidR="00653E3C" w:rsidRPr="00497F34" w:rsidRDefault="00653E3C" w:rsidP="00653E3C">
      <w:pPr>
        <w:spacing w:line="360" w:lineRule="auto"/>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1"/>
        <w:gridCol w:w="2272"/>
        <w:gridCol w:w="3194"/>
      </w:tblGrid>
      <w:tr w:rsidR="00653E3C" w:rsidRPr="00497F34" w:rsidTr="00D06251">
        <w:tc>
          <w:tcPr>
            <w:tcW w:w="4281" w:type="dxa"/>
          </w:tcPr>
          <w:p w:rsidR="00653E3C" w:rsidRPr="00497F34" w:rsidRDefault="00653E3C" w:rsidP="00D06251">
            <w:pPr>
              <w:spacing w:line="360" w:lineRule="auto"/>
              <w:jc w:val="center"/>
              <w:rPr>
                <w:b/>
              </w:rPr>
            </w:pPr>
            <w:r w:rsidRPr="00497F34">
              <w:rPr>
                <w:b/>
              </w:rPr>
              <w:t>NOMBRE Y APELLIDO</w:t>
            </w:r>
          </w:p>
        </w:tc>
        <w:tc>
          <w:tcPr>
            <w:tcW w:w="2272" w:type="dxa"/>
          </w:tcPr>
          <w:p w:rsidR="00653E3C" w:rsidRPr="00497F34" w:rsidRDefault="00653E3C" w:rsidP="00D06251">
            <w:pPr>
              <w:spacing w:line="360" w:lineRule="auto"/>
              <w:jc w:val="center"/>
              <w:rPr>
                <w:b/>
              </w:rPr>
            </w:pPr>
            <w:r w:rsidRPr="00497F34">
              <w:rPr>
                <w:b/>
              </w:rPr>
              <w:t>AREA QUE APOYA</w:t>
            </w:r>
          </w:p>
        </w:tc>
        <w:tc>
          <w:tcPr>
            <w:tcW w:w="3194" w:type="dxa"/>
          </w:tcPr>
          <w:p w:rsidR="00653E3C" w:rsidRPr="00497F34" w:rsidRDefault="00653E3C" w:rsidP="00D06251">
            <w:pPr>
              <w:spacing w:line="360" w:lineRule="auto"/>
              <w:jc w:val="center"/>
              <w:rPr>
                <w:b/>
              </w:rPr>
            </w:pPr>
            <w:r w:rsidRPr="00497F34">
              <w:rPr>
                <w:b/>
              </w:rPr>
              <w:t>FIRMA</w:t>
            </w:r>
          </w:p>
        </w:tc>
      </w:tr>
      <w:tr w:rsidR="00653E3C" w:rsidRPr="00497F34" w:rsidTr="00D06251">
        <w:tc>
          <w:tcPr>
            <w:tcW w:w="4281" w:type="dxa"/>
          </w:tcPr>
          <w:p w:rsidR="00653E3C" w:rsidRDefault="00653E3C" w:rsidP="00D06251">
            <w:pPr>
              <w:rPr>
                <w:rFonts w:ascii="Arial" w:hAnsi="Arial" w:cs="Arial"/>
              </w:rPr>
            </w:pPr>
            <w:proofErr w:type="spellStart"/>
            <w:r>
              <w:rPr>
                <w:rFonts w:ascii="Arial" w:hAnsi="Arial" w:cs="Arial"/>
              </w:rPr>
              <w:t>Ruby</w:t>
            </w:r>
            <w:proofErr w:type="spellEnd"/>
            <w:r>
              <w:rPr>
                <w:rFonts w:ascii="Arial" w:hAnsi="Arial" w:cs="Arial"/>
              </w:rPr>
              <w:t xml:space="preserve"> Martínez</w:t>
            </w:r>
          </w:p>
          <w:p w:rsidR="00653E3C" w:rsidRPr="0094172C" w:rsidRDefault="00653E3C" w:rsidP="00D06251">
            <w:pPr>
              <w:rPr>
                <w:rFonts w:ascii="Arial" w:hAnsi="Arial" w:cs="Arial"/>
              </w:rPr>
            </w:pPr>
          </w:p>
        </w:tc>
        <w:tc>
          <w:tcPr>
            <w:tcW w:w="2272" w:type="dxa"/>
          </w:tcPr>
          <w:p w:rsidR="00653E3C" w:rsidRPr="00497F34" w:rsidRDefault="00653E3C" w:rsidP="00D06251">
            <w:pPr>
              <w:spacing w:line="360" w:lineRule="auto"/>
              <w:rPr>
                <w:sz w:val="24"/>
                <w:szCs w:val="24"/>
              </w:rPr>
            </w:pPr>
            <w:r>
              <w:rPr>
                <w:sz w:val="24"/>
                <w:szCs w:val="24"/>
              </w:rPr>
              <w:t xml:space="preserve">Docente </w:t>
            </w:r>
          </w:p>
        </w:tc>
        <w:tc>
          <w:tcPr>
            <w:tcW w:w="3194" w:type="dxa"/>
          </w:tcPr>
          <w:p w:rsidR="00653E3C" w:rsidRPr="00497F34" w:rsidRDefault="00653E3C" w:rsidP="00D06251">
            <w:pPr>
              <w:spacing w:line="360" w:lineRule="auto"/>
              <w:rPr>
                <w:sz w:val="24"/>
                <w:szCs w:val="24"/>
              </w:rPr>
            </w:pPr>
          </w:p>
        </w:tc>
      </w:tr>
      <w:tr w:rsidR="00653E3C" w:rsidRPr="00497F34" w:rsidTr="00D06251">
        <w:tc>
          <w:tcPr>
            <w:tcW w:w="4281" w:type="dxa"/>
          </w:tcPr>
          <w:p w:rsidR="00653E3C" w:rsidRDefault="00653E3C" w:rsidP="00D06251">
            <w:pPr>
              <w:rPr>
                <w:rFonts w:ascii="Arial" w:hAnsi="Arial" w:cs="Arial"/>
              </w:rPr>
            </w:pPr>
            <w:proofErr w:type="spellStart"/>
            <w:r>
              <w:rPr>
                <w:rFonts w:ascii="Arial" w:hAnsi="Arial" w:cs="Arial"/>
              </w:rPr>
              <w:t>Jhon</w:t>
            </w:r>
            <w:proofErr w:type="spellEnd"/>
            <w:r>
              <w:rPr>
                <w:rFonts w:ascii="Arial" w:hAnsi="Arial" w:cs="Arial"/>
              </w:rPr>
              <w:t xml:space="preserve"> Francis </w:t>
            </w:r>
            <w:proofErr w:type="spellStart"/>
            <w:r>
              <w:rPr>
                <w:rFonts w:ascii="Arial" w:hAnsi="Arial" w:cs="Arial"/>
              </w:rPr>
              <w:t>Perea</w:t>
            </w:r>
            <w:proofErr w:type="spellEnd"/>
          </w:p>
          <w:p w:rsidR="00653E3C" w:rsidRPr="0094172C" w:rsidRDefault="00653E3C" w:rsidP="00D06251">
            <w:pPr>
              <w:rPr>
                <w:rFonts w:ascii="Arial" w:hAnsi="Arial" w:cs="Arial"/>
              </w:rPr>
            </w:pPr>
          </w:p>
        </w:tc>
        <w:tc>
          <w:tcPr>
            <w:tcW w:w="2272" w:type="dxa"/>
          </w:tcPr>
          <w:p w:rsidR="00653E3C" w:rsidRPr="00497F34" w:rsidRDefault="00653E3C" w:rsidP="00D06251">
            <w:pPr>
              <w:spacing w:line="360" w:lineRule="auto"/>
              <w:rPr>
                <w:sz w:val="24"/>
                <w:szCs w:val="24"/>
              </w:rPr>
            </w:pPr>
            <w:r>
              <w:rPr>
                <w:sz w:val="24"/>
                <w:szCs w:val="24"/>
              </w:rPr>
              <w:lastRenderedPageBreak/>
              <w:t>Instructor SENA</w:t>
            </w:r>
          </w:p>
        </w:tc>
        <w:tc>
          <w:tcPr>
            <w:tcW w:w="3194" w:type="dxa"/>
          </w:tcPr>
          <w:p w:rsidR="00653E3C" w:rsidRPr="00497F34" w:rsidRDefault="00653E3C" w:rsidP="00D06251">
            <w:pPr>
              <w:spacing w:line="360" w:lineRule="auto"/>
              <w:rPr>
                <w:sz w:val="24"/>
                <w:szCs w:val="24"/>
              </w:rPr>
            </w:pPr>
          </w:p>
        </w:tc>
      </w:tr>
      <w:tr w:rsidR="00653E3C" w:rsidRPr="00497F34" w:rsidTr="00D06251">
        <w:tc>
          <w:tcPr>
            <w:tcW w:w="4281" w:type="dxa"/>
          </w:tcPr>
          <w:p w:rsidR="00653E3C" w:rsidRPr="0094172C" w:rsidRDefault="00653E3C" w:rsidP="00D06251">
            <w:pPr>
              <w:rPr>
                <w:rFonts w:ascii="Arial" w:hAnsi="Arial" w:cs="Arial"/>
              </w:rPr>
            </w:pPr>
            <w:r>
              <w:rPr>
                <w:rFonts w:ascii="Arial" w:hAnsi="Arial" w:cs="Arial"/>
              </w:rPr>
              <w:lastRenderedPageBreak/>
              <w:t>Olga Lucía Cárdenas G.</w:t>
            </w:r>
          </w:p>
        </w:tc>
        <w:tc>
          <w:tcPr>
            <w:tcW w:w="2272" w:type="dxa"/>
          </w:tcPr>
          <w:p w:rsidR="00653E3C" w:rsidRPr="00497F34" w:rsidRDefault="00653E3C" w:rsidP="00D06251">
            <w:pPr>
              <w:spacing w:line="360" w:lineRule="auto"/>
              <w:rPr>
                <w:sz w:val="24"/>
                <w:szCs w:val="24"/>
              </w:rPr>
            </w:pPr>
            <w:r>
              <w:rPr>
                <w:sz w:val="24"/>
                <w:szCs w:val="24"/>
              </w:rPr>
              <w:t>Instructor SENA</w:t>
            </w:r>
          </w:p>
        </w:tc>
        <w:tc>
          <w:tcPr>
            <w:tcW w:w="3194" w:type="dxa"/>
          </w:tcPr>
          <w:p w:rsidR="00653E3C" w:rsidRPr="00497F34" w:rsidRDefault="00653E3C" w:rsidP="00D06251">
            <w:pPr>
              <w:spacing w:line="360" w:lineRule="auto"/>
              <w:rPr>
                <w:sz w:val="24"/>
                <w:szCs w:val="24"/>
              </w:rPr>
            </w:pPr>
          </w:p>
        </w:tc>
      </w:tr>
      <w:tr w:rsidR="00653E3C" w:rsidRPr="00497F34" w:rsidTr="00D06251">
        <w:tc>
          <w:tcPr>
            <w:tcW w:w="4281" w:type="dxa"/>
          </w:tcPr>
          <w:p w:rsidR="00653E3C" w:rsidRDefault="00653E3C" w:rsidP="00D06251">
            <w:pPr>
              <w:rPr>
                <w:rFonts w:ascii="Arial" w:hAnsi="Arial" w:cs="Arial"/>
              </w:rPr>
            </w:pPr>
            <w:r>
              <w:rPr>
                <w:rFonts w:ascii="Arial" w:hAnsi="Arial" w:cs="Arial"/>
              </w:rPr>
              <w:t>Gloria Patricia Muñoz</w:t>
            </w:r>
          </w:p>
        </w:tc>
        <w:tc>
          <w:tcPr>
            <w:tcW w:w="2272" w:type="dxa"/>
          </w:tcPr>
          <w:p w:rsidR="00653E3C" w:rsidRDefault="00653E3C" w:rsidP="00D06251">
            <w:pPr>
              <w:spacing w:line="360" w:lineRule="auto"/>
              <w:rPr>
                <w:sz w:val="24"/>
                <w:szCs w:val="24"/>
              </w:rPr>
            </w:pPr>
            <w:r>
              <w:rPr>
                <w:sz w:val="24"/>
                <w:szCs w:val="24"/>
              </w:rPr>
              <w:t>Instructor SENA</w:t>
            </w:r>
          </w:p>
        </w:tc>
        <w:tc>
          <w:tcPr>
            <w:tcW w:w="3194" w:type="dxa"/>
          </w:tcPr>
          <w:p w:rsidR="00653E3C" w:rsidRPr="00497F34" w:rsidRDefault="00653E3C" w:rsidP="00D06251">
            <w:pPr>
              <w:spacing w:line="360" w:lineRule="auto"/>
              <w:rPr>
                <w:sz w:val="24"/>
                <w:szCs w:val="24"/>
              </w:rPr>
            </w:pPr>
          </w:p>
        </w:tc>
      </w:tr>
    </w:tbl>
    <w:p w:rsidR="00653E3C" w:rsidRDefault="00653E3C" w:rsidP="00653E3C">
      <w:pPr>
        <w:spacing w:line="360" w:lineRule="auto"/>
        <w:jc w:val="center"/>
        <w:rPr>
          <w:b/>
          <w:sz w:val="24"/>
          <w:szCs w:val="24"/>
        </w:rPr>
      </w:pPr>
    </w:p>
    <w:p w:rsidR="00653E3C" w:rsidRDefault="00653E3C" w:rsidP="00653E3C">
      <w:pPr>
        <w:tabs>
          <w:tab w:val="left" w:pos="2160"/>
        </w:tabs>
        <w:spacing w:line="360" w:lineRule="auto"/>
        <w:rPr>
          <w:b/>
          <w:sz w:val="24"/>
          <w:szCs w:val="24"/>
        </w:rPr>
      </w:pPr>
      <w:r>
        <w:rPr>
          <w:b/>
          <w:sz w:val="24"/>
          <w:szCs w:val="24"/>
        </w:rPr>
        <w:tab/>
      </w:r>
    </w:p>
    <w:p w:rsidR="00653E3C" w:rsidRPr="00497F34" w:rsidRDefault="00653E3C" w:rsidP="00653E3C">
      <w:pPr>
        <w:spacing w:line="360" w:lineRule="auto"/>
        <w:jc w:val="center"/>
        <w:rPr>
          <w:b/>
          <w:sz w:val="24"/>
          <w:szCs w:val="24"/>
        </w:rPr>
      </w:pPr>
    </w:p>
    <w:p w:rsidR="00653E3C" w:rsidRDefault="00653E3C"/>
    <w:sectPr w:rsidR="00653E3C" w:rsidSect="00D9334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FC8" w:rsidRDefault="00655FC8" w:rsidP="00655FC8">
      <w:pPr>
        <w:spacing w:after="0" w:line="240" w:lineRule="auto"/>
      </w:pPr>
      <w:r>
        <w:separator/>
      </w:r>
    </w:p>
  </w:endnote>
  <w:endnote w:type="continuationSeparator" w:id="1">
    <w:p w:rsidR="00655FC8" w:rsidRDefault="00655FC8" w:rsidP="00655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FC8" w:rsidRDefault="00655FC8" w:rsidP="00655FC8">
      <w:pPr>
        <w:spacing w:after="0" w:line="240" w:lineRule="auto"/>
      </w:pPr>
      <w:r>
        <w:separator/>
      </w:r>
    </w:p>
  </w:footnote>
  <w:footnote w:type="continuationSeparator" w:id="1">
    <w:p w:rsidR="00655FC8" w:rsidRDefault="00655FC8" w:rsidP="00655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2C19"/>
    <w:multiLevelType w:val="hybridMultilevel"/>
    <w:tmpl w:val="3ABC9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E32C60"/>
    <w:multiLevelType w:val="hybridMultilevel"/>
    <w:tmpl w:val="360A7B7C"/>
    <w:lvl w:ilvl="0" w:tplc="DD22E5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C32591"/>
    <w:multiLevelType w:val="hybridMultilevel"/>
    <w:tmpl w:val="3ABC9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14605"/>
    <w:rsid w:val="000A7E52"/>
    <w:rsid w:val="00304C23"/>
    <w:rsid w:val="00431C0C"/>
    <w:rsid w:val="004B28B2"/>
    <w:rsid w:val="004E6311"/>
    <w:rsid w:val="0059714C"/>
    <w:rsid w:val="00653E3C"/>
    <w:rsid w:val="00655FC8"/>
    <w:rsid w:val="0071453A"/>
    <w:rsid w:val="007D3D0D"/>
    <w:rsid w:val="00A14605"/>
    <w:rsid w:val="00A43404"/>
    <w:rsid w:val="00CB5F69"/>
    <w:rsid w:val="00D1204D"/>
    <w:rsid w:val="00D75AFE"/>
    <w:rsid w:val="00D93346"/>
    <w:rsid w:val="00DF59D0"/>
    <w:rsid w:val="00F86C4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46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605"/>
    <w:rPr>
      <w:rFonts w:ascii="Tahoma" w:hAnsi="Tahoma" w:cs="Tahoma"/>
      <w:sz w:val="16"/>
      <w:szCs w:val="16"/>
    </w:rPr>
  </w:style>
  <w:style w:type="paragraph" w:styleId="Encabezado">
    <w:name w:val="header"/>
    <w:basedOn w:val="Normal"/>
    <w:link w:val="EncabezadoCar"/>
    <w:uiPriority w:val="99"/>
    <w:semiHidden/>
    <w:unhideWhenUsed/>
    <w:rsid w:val="00655F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55FC8"/>
  </w:style>
  <w:style w:type="paragraph" w:styleId="Piedepgina">
    <w:name w:val="footer"/>
    <w:basedOn w:val="Normal"/>
    <w:link w:val="PiedepginaCar"/>
    <w:uiPriority w:val="99"/>
    <w:semiHidden/>
    <w:unhideWhenUsed/>
    <w:rsid w:val="00655F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55F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5605-F0D8-4E7E-A129-01AFC681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1066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diez</dc:creator>
  <cp:keywords/>
  <dc:description/>
  <cp:lastModifiedBy>siete</cp:lastModifiedBy>
  <cp:revision>8</cp:revision>
  <dcterms:created xsi:type="dcterms:W3CDTF">2010-11-07T17:09:00Z</dcterms:created>
  <dcterms:modified xsi:type="dcterms:W3CDTF">2010-11-07T20:47:00Z</dcterms:modified>
</cp:coreProperties>
</file>