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7D" w:rsidRPr="000D72FB" w:rsidRDefault="00376D7D" w:rsidP="00E40F23">
      <w:pPr>
        <w:spacing w:after="0"/>
        <w:rPr>
          <w:rFonts w:asciiTheme="majorHAnsi" w:hAnsiTheme="majorHAnsi"/>
          <w:sz w:val="26"/>
          <w:szCs w:val="26"/>
        </w:rPr>
      </w:pPr>
    </w:p>
    <w:p w:rsidR="0095370F" w:rsidRPr="000D72FB" w:rsidRDefault="00D34C51" w:rsidP="000D72FB">
      <w:pPr>
        <w:spacing w:after="0"/>
        <w:ind w:firstLine="708"/>
        <w:jc w:val="center"/>
        <w:rPr>
          <w:rFonts w:asciiTheme="majorHAnsi" w:hAnsiTheme="majorHAnsi"/>
          <w:b/>
          <w:sz w:val="26"/>
          <w:szCs w:val="26"/>
        </w:rPr>
      </w:pPr>
      <w:r w:rsidRPr="000D72FB">
        <w:rPr>
          <w:rFonts w:asciiTheme="majorHAnsi" w:hAnsiTheme="majorHAnsi"/>
          <w:b/>
          <w:sz w:val="26"/>
          <w:szCs w:val="26"/>
        </w:rPr>
        <w:t>PROYECTO</w:t>
      </w:r>
      <w:r w:rsidR="0094497E" w:rsidRPr="000D72FB">
        <w:rPr>
          <w:rFonts w:asciiTheme="majorHAnsi" w:hAnsiTheme="majorHAnsi"/>
          <w:b/>
          <w:sz w:val="26"/>
          <w:szCs w:val="26"/>
        </w:rPr>
        <w:t xml:space="preserve"> DE FORMACION</w:t>
      </w:r>
    </w:p>
    <w:p w:rsidR="000D72FB" w:rsidRPr="000D72FB" w:rsidRDefault="000D72FB" w:rsidP="000D72FB">
      <w:pPr>
        <w:spacing w:after="0"/>
        <w:jc w:val="center"/>
        <w:rPr>
          <w:rFonts w:asciiTheme="majorHAnsi" w:hAnsiTheme="majorHAnsi" w:cs="Arial"/>
          <w:b/>
          <w:color w:val="000000"/>
          <w:sz w:val="26"/>
          <w:szCs w:val="26"/>
          <w:lang w:val="es-CO" w:eastAsia="es-CO"/>
        </w:rPr>
      </w:pPr>
      <w:r w:rsidRPr="000D72FB">
        <w:rPr>
          <w:rFonts w:asciiTheme="majorHAnsi" w:hAnsiTheme="majorHAnsi" w:cs="Arial"/>
          <w:b/>
          <w:color w:val="000000"/>
          <w:sz w:val="26"/>
          <w:szCs w:val="26"/>
          <w:lang w:val="es-CO" w:eastAsia="es-CO"/>
        </w:rPr>
        <w:t xml:space="preserve">PLAN DE MEJORAMIENTO PARA LAS CONDICIONES  ACTUALES DE AREAS Y OPERACIÓNES   LOGISTICAS  EN UN CENTRO DE </w:t>
      </w:r>
    </w:p>
    <w:p w:rsidR="000D72FB" w:rsidRPr="000D72FB" w:rsidRDefault="000D72FB" w:rsidP="000D72FB">
      <w:pPr>
        <w:spacing w:after="0"/>
        <w:jc w:val="center"/>
        <w:rPr>
          <w:rFonts w:asciiTheme="majorHAnsi" w:hAnsiTheme="majorHAnsi" w:cs="Arial"/>
          <w:b/>
          <w:color w:val="000000"/>
          <w:sz w:val="26"/>
          <w:szCs w:val="26"/>
          <w:lang w:val="es-CO" w:eastAsia="es-CO"/>
        </w:rPr>
      </w:pPr>
      <w:r w:rsidRPr="000D72FB">
        <w:rPr>
          <w:rFonts w:asciiTheme="majorHAnsi" w:hAnsiTheme="majorHAnsi" w:cs="Arial"/>
          <w:b/>
          <w:color w:val="000000"/>
          <w:sz w:val="26"/>
          <w:szCs w:val="26"/>
          <w:lang w:val="es-CO" w:eastAsia="es-CO"/>
        </w:rPr>
        <w:t>ABASTECIMIENTO  O  DISTRIBUCION.</w:t>
      </w:r>
    </w:p>
    <w:p w:rsidR="0094497E" w:rsidRPr="000D72FB" w:rsidRDefault="000D72FB" w:rsidP="009146DE">
      <w:pPr>
        <w:spacing w:after="0"/>
        <w:jc w:val="center"/>
        <w:rPr>
          <w:rFonts w:asciiTheme="majorHAnsi" w:hAnsiTheme="majorHAnsi"/>
          <w:b/>
          <w:sz w:val="26"/>
          <w:szCs w:val="26"/>
        </w:rPr>
      </w:pPr>
      <w:r w:rsidRPr="000D72FB">
        <w:rPr>
          <w:rFonts w:asciiTheme="majorHAnsi" w:hAnsiTheme="majorHAnsi"/>
          <w:b/>
          <w:sz w:val="26"/>
          <w:szCs w:val="26"/>
        </w:rPr>
        <w:t xml:space="preserve"> </w:t>
      </w:r>
    </w:p>
    <w:p w:rsidR="0095370F" w:rsidRPr="000D72FB" w:rsidRDefault="0095370F" w:rsidP="00E40F23">
      <w:pPr>
        <w:spacing w:after="0"/>
        <w:jc w:val="center"/>
        <w:rPr>
          <w:rFonts w:asciiTheme="majorHAnsi" w:hAnsiTheme="majorHAnsi"/>
          <w:b/>
          <w:sz w:val="26"/>
          <w:szCs w:val="26"/>
        </w:rPr>
      </w:pPr>
    </w:p>
    <w:p w:rsidR="0095370F" w:rsidRPr="000D72FB" w:rsidRDefault="0095370F" w:rsidP="00E40F23">
      <w:pPr>
        <w:spacing w:after="0"/>
        <w:jc w:val="center"/>
        <w:rPr>
          <w:rFonts w:asciiTheme="majorHAnsi" w:hAnsiTheme="majorHAnsi"/>
          <w:b/>
          <w:sz w:val="26"/>
          <w:szCs w:val="26"/>
        </w:rPr>
      </w:pPr>
    </w:p>
    <w:p w:rsidR="0095370F" w:rsidRPr="000D72FB" w:rsidRDefault="0095370F" w:rsidP="00E40F23">
      <w:pPr>
        <w:spacing w:after="0"/>
        <w:rPr>
          <w:rFonts w:asciiTheme="majorHAnsi" w:hAnsiTheme="majorHAnsi"/>
          <w:b/>
          <w:sz w:val="26"/>
          <w:szCs w:val="26"/>
        </w:rPr>
      </w:pPr>
    </w:p>
    <w:p w:rsidR="0095370F" w:rsidRPr="000D72FB" w:rsidRDefault="00D34C51" w:rsidP="000D72FB">
      <w:pPr>
        <w:spacing w:after="0"/>
        <w:ind w:right="-1"/>
        <w:jc w:val="center"/>
        <w:rPr>
          <w:rFonts w:asciiTheme="majorHAnsi" w:hAnsiTheme="majorHAnsi"/>
          <w:b/>
          <w:sz w:val="26"/>
          <w:szCs w:val="26"/>
        </w:rPr>
      </w:pPr>
      <w:r w:rsidRPr="000D72FB">
        <w:rPr>
          <w:rFonts w:asciiTheme="majorHAnsi" w:hAnsiTheme="majorHAnsi"/>
          <w:b/>
          <w:sz w:val="26"/>
          <w:szCs w:val="26"/>
        </w:rPr>
        <w:t>PRESENTADO POR:</w:t>
      </w:r>
    </w:p>
    <w:p w:rsidR="0095370F" w:rsidRPr="000D72FB" w:rsidRDefault="0095370F" w:rsidP="000D72FB">
      <w:pPr>
        <w:spacing w:after="0"/>
        <w:jc w:val="center"/>
        <w:rPr>
          <w:rFonts w:asciiTheme="majorHAnsi" w:hAnsiTheme="majorHAnsi"/>
          <w:b/>
          <w:sz w:val="26"/>
          <w:szCs w:val="26"/>
        </w:rPr>
      </w:pPr>
    </w:p>
    <w:p w:rsidR="0095370F" w:rsidRPr="000D72FB" w:rsidRDefault="0095370F" w:rsidP="000D72FB">
      <w:pPr>
        <w:spacing w:after="0"/>
        <w:jc w:val="center"/>
        <w:rPr>
          <w:rFonts w:asciiTheme="majorHAnsi" w:hAnsiTheme="majorHAnsi"/>
          <w:b/>
          <w:sz w:val="26"/>
          <w:szCs w:val="26"/>
        </w:rPr>
      </w:pPr>
      <w:r w:rsidRPr="000D72FB">
        <w:rPr>
          <w:rFonts w:asciiTheme="majorHAnsi" w:hAnsiTheme="majorHAnsi"/>
          <w:b/>
          <w:sz w:val="26"/>
          <w:szCs w:val="26"/>
        </w:rPr>
        <w:t>HEIDY JOHANA BOLAÑOS RAMOS</w:t>
      </w:r>
    </w:p>
    <w:p w:rsidR="0095370F" w:rsidRPr="000D72FB" w:rsidRDefault="0095370F" w:rsidP="000D72FB">
      <w:pPr>
        <w:spacing w:after="0"/>
        <w:jc w:val="center"/>
        <w:rPr>
          <w:rFonts w:asciiTheme="majorHAnsi" w:hAnsiTheme="majorHAnsi"/>
          <w:b/>
          <w:sz w:val="26"/>
          <w:szCs w:val="26"/>
        </w:rPr>
      </w:pPr>
    </w:p>
    <w:p w:rsidR="0095370F" w:rsidRPr="000D72FB" w:rsidRDefault="0095370F" w:rsidP="000D72FB">
      <w:pPr>
        <w:spacing w:after="0"/>
        <w:jc w:val="center"/>
        <w:rPr>
          <w:rFonts w:asciiTheme="majorHAnsi" w:hAnsiTheme="majorHAnsi"/>
          <w:b/>
          <w:sz w:val="26"/>
          <w:szCs w:val="26"/>
        </w:rPr>
      </w:pPr>
      <w:r w:rsidRPr="000D72FB">
        <w:rPr>
          <w:rFonts w:asciiTheme="majorHAnsi" w:hAnsiTheme="majorHAnsi"/>
          <w:b/>
          <w:sz w:val="26"/>
          <w:szCs w:val="26"/>
        </w:rPr>
        <w:t>DIANA MARCELA HERNANDEZ PEREA</w:t>
      </w:r>
    </w:p>
    <w:p w:rsidR="0095370F" w:rsidRPr="000D72FB" w:rsidRDefault="0095370F" w:rsidP="000D72FB">
      <w:pPr>
        <w:spacing w:after="0"/>
        <w:jc w:val="center"/>
        <w:rPr>
          <w:rFonts w:asciiTheme="majorHAnsi" w:hAnsiTheme="majorHAnsi"/>
          <w:b/>
          <w:sz w:val="26"/>
          <w:szCs w:val="26"/>
        </w:rPr>
      </w:pPr>
    </w:p>
    <w:p w:rsidR="0095370F" w:rsidRPr="000D72FB" w:rsidRDefault="0095370F" w:rsidP="000D72FB">
      <w:pPr>
        <w:spacing w:after="0"/>
        <w:jc w:val="center"/>
        <w:rPr>
          <w:rFonts w:asciiTheme="majorHAnsi" w:hAnsiTheme="majorHAnsi"/>
          <w:b/>
          <w:sz w:val="26"/>
          <w:szCs w:val="26"/>
        </w:rPr>
      </w:pPr>
      <w:r w:rsidRPr="000D72FB">
        <w:rPr>
          <w:rFonts w:asciiTheme="majorHAnsi" w:hAnsiTheme="majorHAnsi"/>
          <w:b/>
          <w:sz w:val="26"/>
          <w:szCs w:val="26"/>
        </w:rPr>
        <w:t>MAYRA ALEJANDRA OSSA BASTOS</w:t>
      </w:r>
    </w:p>
    <w:p w:rsidR="0095370F" w:rsidRPr="000D72FB" w:rsidRDefault="0095370F" w:rsidP="000D72FB">
      <w:pPr>
        <w:spacing w:after="0"/>
        <w:jc w:val="center"/>
        <w:rPr>
          <w:rFonts w:asciiTheme="majorHAnsi" w:hAnsiTheme="majorHAnsi"/>
          <w:b/>
          <w:sz w:val="26"/>
          <w:szCs w:val="26"/>
        </w:rPr>
      </w:pPr>
    </w:p>
    <w:p w:rsidR="0095370F" w:rsidRPr="000D72FB" w:rsidRDefault="0095370F" w:rsidP="000D72FB">
      <w:pPr>
        <w:spacing w:after="0"/>
        <w:jc w:val="center"/>
        <w:rPr>
          <w:rFonts w:asciiTheme="majorHAnsi" w:hAnsiTheme="majorHAnsi"/>
          <w:b/>
          <w:sz w:val="26"/>
          <w:szCs w:val="26"/>
        </w:rPr>
      </w:pPr>
      <w:r w:rsidRPr="000D72FB">
        <w:rPr>
          <w:rFonts w:asciiTheme="majorHAnsi" w:hAnsiTheme="majorHAnsi"/>
          <w:b/>
          <w:sz w:val="26"/>
          <w:szCs w:val="26"/>
        </w:rPr>
        <w:t>ANDRES SILVA GIRALDO</w:t>
      </w:r>
    </w:p>
    <w:p w:rsidR="0095370F" w:rsidRPr="000D72FB" w:rsidRDefault="0095370F" w:rsidP="000D72FB">
      <w:pPr>
        <w:spacing w:after="0"/>
        <w:jc w:val="center"/>
        <w:rPr>
          <w:rFonts w:asciiTheme="majorHAnsi" w:hAnsiTheme="majorHAnsi"/>
          <w:b/>
          <w:sz w:val="26"/>
          <w:szCs w:val="26"/>
        </w:rPr>
      </w:pPr>
    </w:p>
    <w:p w:rsidR="0095370F" w:rsidRPr="000D72FB" w:rsidRDefault="0095370F" w:rsidP="000D72FB">
      <w:pPr>
        <w:spacing w:after="0"/>
        <w:jc w:val="center"/>
        <w:rPr>
          <w:rFonts w:asciiTheme="majorHAnsi" w:hAnsiTheme="majorHAnsi"/>
          <w:b/>
          <w:sz w:val="26"/>
          <w:szCs w:val="26"/>
        </w:rPr>
      </w:pPr>
      <w:r w:rsidRPr="000D72FB">
        <w:rPr>
          <w:rFonts w:asciiTheme="majorHAnsi" w:hAnsiTheme="majorHAnsi"/>
          <w:b/>
          <w:sz w:val="26"/>
          <w:szCs w:val="26"/>
        </w:rPr>
        <w:t>GINA ALEJANDRA ZAPATA MOSQUERA</w:t>
      </w:r>
    </w:p>
    <w:p w:rsidR="0095370F" w:rsidRPr="000D72FB" w:rsidRDefault="0095370F" w:rsidP="000D72FB">
      <w:pPr>
        <w:spacing w:after="0"/>
        <w:jc w:val="center"/>
        <w:rPr>
          <w:rFonts w:asciiTheme="majorHAnsi" w:hAnsiTheme="majorHAnsi"/>
          <w:b/>
          <w:sz w:val="26"/>
          <w:szCs w:val="26"/>
        </w:rPr>
      </w:pPr>
    </w:p>
    <w:p w:rsidR="0095370F" w:rsidRPr="000D72FB" w:rsidRDefault="0095370F" w:rsidP="000D72FB">
      <w:pPr>
        <w:spacing w:after="0"/>
        <w:rPr>
          <w:rFonts w:asciiTheme="majorHAnsi" w:hAnsiTheme="majorHAnsi"/>
          <w:b/>
          <w:sz w:val="26"/>
          <w:szCs w:val="26"/>
        </w:rPr>
      </w:pPr>
    </w:p>
    <w:p w:rsidR="0095370F" w:rsidRPr="000D72FB" w:rsidRDefault="009146DE" w:rsidP="009146DE">
      <w:pPr>
        <w:spacing w:after="0"/>
        <w:jc w:val="center"/>
        <w:rPr>
          <w:rFonts w:asciiTheme="majorHAnsi" w:hAnsiTheme="majorHAnsi"/>
          <w:b/>
          <w:sz w:val="26"/>
          <w:szCs w:val="26"/>
        </w:rPr>
      </w:pPr>
      <w:r w:rsidRPr="000D72FB">
        <w:rPr>
          <w:rFonts w:asciiTheme="majorHAnsi" w:hAnsiTheme="majorHAnsi"/>
          <w:b/>
          <w:sz w:val="26"/>
          <w:szCs w:val="26"/>
        </w:rPr>
        <w:t xml:space="preserve">  </w:t>
      </w:r>
      <w:r w:rsidR="0095370F" w:rsidRPr="000D72FB">
        <w:rPr>
          <w:rFonts w:asciiTheme="majorHAnsi" w:hAnsiTheme="majorHAnsi"/>
          <w:b/>
          <w:sz w:val="26"/>
          <w:szCs w:val="26"/>
        </w:rPr>
        <w:t>GRADO</w:t>
      </w:r>
      <w:r w:rsidR="002B0D16" w:rsidRPr="000D72FB">
        <w:rPr>
          <w:rFonts w:asciiTheme="majorHAnsi" w:hAnsiTheme="majorHAnsi"/>
          <w:b/>
          <w:sz w:val="26"/>
          <w:szCs w:val="26"/>
        </w:rPr>
        <w:t xml:space="preserve"> DÉCIMO</w:t>
      </w:r>
    </w:p>
    <w:p w:rsidR="0095370F" w:rsidRPr="000D72FB" w:rsidRDefault="0095370F" w:rsidP="009146DE">
      <w:pPr>
        <w:spacing w:after="0"/>
        <w:jc w:val="center"/>
        <w:rPr>
          <w:rFonts w:asciiTheme="majorHAnsi" w:hAnsiTheme="majorHAnsi"/>
          <w:b/>
          <w:sz w:val="26"/>
          <w:szCs w:val="26"/>
        </w:rPr>
      </w:pPr>
    </w:p>
    <w:p w:rsidR="00D34C51" w:rsidRPr="000D72FB" w:rsidRDefault="00D34C51" w:rsidP="009146DE">
      <w:pPr>
        <w:spacing w:after="0"/>
        <w:jc w:val="center"/>
        <w:rPr>
          <w:rFonts w:asciiTheme="majorHAnsi" w:hAnsiTheme="majorHAnsi"/>
          <w:b/>
          <w:sz w:val="26"/>
          <w:szCs w:val="26"/>
        </w:rPr>
      </w:pPr>
    </w:p>
    <w:p w:rsidR="00D34C51" w:rsidRPr="000D72FB" w:rsidRDefault="00D34C51" w:rsidP="009146DE">
      <w:pPr>
        <w:spacing w:after="0"/>
        <w:jc w:val="center"/>
        <w:rPr>
          <w:rFonts w:asciiTheme="majorHAnsi" w:hAnsiTheme="majorHAnsi"/>
          <w:b/>
          <w:sz w:val="26"/>
          <w:szCs w:val="26"/>
        </w:rPr>
      </w:pPr>
    </w:p>
    <w:p w:rsidR="00D34C51" w:rsidRPr="000D72FB" w:rsidRDefault="00D34C51" w:rsidP="009146DE">
      <w:pPr>
        <w:spacing w:after="0"/>
        <w:jc w:val="center"/>
        <w:rPr>
          <w:rFonts w:asciiTheme="majorHAnsi" w:hAnsiTheme="majorHAnsi"/>
          <w:b/>
          <w:sz w:val="26"/>
          <w:szCs w:val="26"/>
        </w:rPr>
      </w:pPr>
    </w:p>
    <w:p w:rsidR="00D34C51" w:rsidRPr="000D72FB" w:rsidRDefault="00D34C51" w:rsidP="009146DE">
      <w:pPr>
        <w:spacing w:after="0"/>
        <w:jc w:val="center"/>
        <w:rPr>
          <w:rFonts w:asciiTheme="majorHAnsi" w:hAnsiTheme="majorHAnsi"/>
          <w:b/>
          <w:sz w:val="26"/>
          <w:szCs w:val="26"/>
        </w:rPr>
      </w:pPr>
    </w:p>
    <w:p w:rsidR="00D34C51" w:rsidRPr="000D72FB" w:rsidRDefault="00D34C51" w:rsidP="009146DE">
      <w:pPr>
        <w:spacing w:after="0"/>
        <w:jc w:val="center"/>
        <w:rPr>
          <w:rFonts w:asciiTheme="majorHAnsi" w:hAnsiTheme="majorHAnsi"/>
          <w:b/>
          <w:sz w:val="26"/>
          <w:szCs w:val="26"/>
        </w:rPr>
      </w:pPr>
      <w:r w:rsidRPr="000D72FB">
        <w:rPr>
          <w:rFonts w:asciiTheme="majorHAnsi" w:hAnsiTheme="majorHAnsi"/>
          <w:b/>
          <w:sz w:val="26"/>
          <w:szCs w:val="26"/>
        </w:rPr>
        <w:t>DIRIGIDO A:</w:t>
      </w:r>
    </w:p>
    <w:p w:rsidR="00D34C51" w:rsidRPr="000D72FB" w:rsidRDefault="00D34C51" w:rsidP="009146DE">
      <w:pPr>
        <w:spacing w:after="0"/>
        <w:jc w:val="center"/>
        <w:rPr>
          <w:rFonts w:asciiTheme="majorHAnsi" w:hAnsiTheme="majorHAnsi"/>
          <w:b/>
          <w:sz w:val="26"/>
          <w:szCs w:val="26"/>
        </w:rPr>
      </w:pPr>
      <w:r w:rsidRPr="000D72FB">
        <w:rPr>
          <w:rFonts w:asciiTheme="majorHAnsi" w:hAnsiTheme="majorHAnsi"/>
          <w:b/>
          <w:sz w:val="26"/>
          <w:szCs w:val="26"/>
        </w:rPr>
        <w:t>WALTER ANTONIO ROJAS</w:t>
      </w:r>
    </w:p>
    <w:p w:rsidR="00D34C51" w:rsidRPr="000D72FB" w:rsidRDefault="00D34C51" w:rsidP="009146DE">
      <w:pPr>
        <w:spacing w:after="0"/>
        <w:jc w:val="center"/>
        <w:rPr>
          <w:rFonts w:asciiTheme="majorHAnsi" w:hAnsiTheme="majorHAnsi"/>
          <w:b/>
          <w:sz w:val="26"/>
          <w:szCs w:val="26"/>
        </w:rPr>
      </w:pPr>
      <w:r w:rsidRPr="000D72FB">
        <w:rPr>
          <w:rFonts w:asciiTheme="majorHAnsi" w:hAnsiTheme="majorHAnsi"/>
          <w:b/>
          <w:sz w:val="26"/>
          <w:szCs w:val="26"/>
        </w:rPr>
        <w:t>INGENIERO</w:t>
      </w:r>
    </w:p>
    <w:p w:rsidR="0095370F" w:rsidRPr="000D72FB" w:rsidRDefault="0095370F" w:rsidP="009146DE">
      <w:pPr>
        <w:spacing w:after="0"/>
        <w:jc w:val="center"/>
        <w:rPr>
          <w:rFonts w:asciiTheme="majorHAnsi" w:hAnsiTheme="majorHAnsi"/>
          <w:b/>
          <w:sz w:val="26"/>
          <w:szCs w:val="26"/>
        </w:rPr>
      </w:pPr>
    </w:p>
    <w:p w:rsidR="0095370F" w:rsidRPr="000D72FB" w:rsidRDefault="0095370F" w:rsidP="009146DE">
      <w:pPr>
        <w:spacing w:after="0"/>
        <w:jc w:val="center"/>
        <w:rPr>
          <w:rFonts w:asciiTheme="majorHAnsi" w:hAnsiTheme="majorHAnsi"/>
          <w:b/>
          <w:sz w:val="26"/>
          <w:szCs w:val="26"/>
        </w:rPr>
      </w:pPr>
    </w:p>
    <w:p w:rsidR="000D72FB" w:rsidRPr="000D72FB" w:rsidRDefault="000D72FB" w:rsidP="009146DE">
      <w:pPr>
        <w:spacing w:after="0"/>
        <w:jc w:val="center"/>
        <w:rPr>
          <w:rFonts w:asciiTheme="majorHAnsi" w:hAnsiTheme="majorHAnsi"/>
          <w:b/>
          <w:sz w:val="26"/>
          <w:szCs w:val="26"/>
        </w:rPr>
      </w:pPr>
    </w:p>
    <w:p w:rsidR="000D72FB" w:rsidRPr="000D72FB" w:rsidRDefault="000D72FB" w:rsidP="009146DE">
      <w:pPr>
        <w:spacing w:after="0"/>
        <w:jc w:val="center"/>
        <w:rPr>
          <w:rFonts w:asciiTheme="majorHAnsi" w:hAnsiTheme="majorHAnsi"/>
          <w:b/>
          <w:sz w:val="26"/>
          <w:szCs w:val="26"/>
        </w:rPr>
      </w:pPr>
    </w:p>
    <w:p w:rsidR="0095370F" w:rsidRPr="000D72FB" w:rsidRDefault="0095370F" w:rsidP="009146DE">
      <w:pPr>
        <w:spacing w:after="0"/>
        <w:jc w:val="center"/>
        <w:rPr>
          <w:rFonts w:asciiTheme="majorHAnsi" w:hAnsiTheme="majorHAnsi"/>
          <w:b/>
          <w:sz w:val="26"/>
          <w:szCs w:val="26"/>
        </w:rPr>
      </w:pPr>
    </w:p>
    <w:p w:rsidR="0095370F" w:rsidRPr="000D72FB" w:rsidRDefault="002B0D16" w:rsidP="009146DE">
      <w:pPr>
        <w:spacing w:after="0"/>
        <w:jc w:val="center"/>
        <w:rPr>
          <w:rFonts w:asciiTheme="majorHAnsi" w:hAnsiTheme="majorHAnsi"/>
          <w:b/>
          <w:sz w:val="26"/>
          <w:szCs w:val="26"/>
        </w:rPr>
      </w:pPr>
      <w:r w:rsidRPr="000D72FB">
        <w:rPr>
          <w:rFonts w:asciiTheme="majorHAnsi" w:hAnsiTheme="majorHAnsi"/>
          <w:b/>
          <w:sz w:val="26"/>
          <w:szCs w:val="26"/>
        </w:rPr>
        <w:t>INSTITUCIÓN EDUCATIVA TITÁ</w:t>
      </w:r>
      <w:r w:rsidR="0095370F" w:rsidRPr="000D72FB">
        <w:rPr>
          <w:rFonts w:asciiTheme="majorHAnsi" w:hAnsiTheme="majorHAnsi"/>
          <w:b/>
          <w:sz w:val="26"/>
          <w:szCs w:val="26"/>
        </w:rPr>
        <w:t>N</w:t>
      </w:r>
    </w:p>
    <w:p w:rsidR="0095370F" w:rsidRPr="000D72FB" w:rsidRDefault="002B0D16" w:rsidP="009146DE">
      <w:pPr>
        <w:spacing w:after="0"/>
        <w:jc w:val="center"/>
        <w:rPr>
          <w:rFonts w:asciiTheme="majorHAnsi" w:hAnsiTheme="majorHAnsi"/>
          <w:b/>
          <w:sz w:val="26"/>
          <w:szCs w:val="26"/>
        </w:rPr>
      </w:pPr>
      <w:r w:rsidRPr="000D72FB">
        <w:rPr>
          <w:rFonts w:asciiTheme="majorHAnsi" w:hAnsiTheme="majorHAnsi"/>
          <w:b/>
          <w:sz w:val="26"/>
          <w:szCs w:val="26"/>
        </w:rPr>
        <w:t>TÉCNICOS EN LOGÍ</w:t>
      </w:r>
      <w:r w:rsidR="0095370F" w:rsidRPr="000D72FB">
        <w:rPr>
          <w:rFonts w:asciiTheme="majorHAnsi" w:hAnsiTheme="majorHAnsi"/>
          <w:b/>
          <w:sz w:val="26"/>
          <w:szCs w:val="26"/>
        </w:rPr>
        <w:t>STICA</w:t>
      </w:r>
    </w:p>
    <w:p w:rsidR="0095370F" w:rsidRPr="000D72FB" w:rsidRDefault="0095370F" w:rsidP="009146DE">
      <w:pPr>
        <w:spacing w:after="0"/>
        <w:jc w:val="center"/>
        <w:rPr>
          <w:rFonts w:asciiTheme="majorHAnsi" w:hAnsiTheme="majorHAnsi"/>
          <w:b/>
          <w:sz w:val="26"/>
          <w:szCs w:val="26"/>
        </w:rPr>
      </w:pPr>
      <w:r w:rsidRPr="000D72FB">
        <w:rPr>
          <w:rFonts w:asciiTheme="majorHAnsi" w:hAnsiTheme="majorHAnsi"/>
          <w:b/>
          <w:sz w:val="26"/>
          <w:szCs w:val="26"/>
        </w:rPr>
        <w:t>YUMBO</w:t>
      </w:r>
      <w:r w:rsidR="00DC02F7" w:rsidRPr="000D72FB">
        <w:rPr>
          <w:rFonts w:asciiTheme="majorHAnsi" w:hAnsiTheme="majorHAnsi"/>
          <w:b/>
          <w:sz w:val="26"/>
          <w:szCs w:val="26"/>
        </w:rPr>
        <w:t>-VALLE</w:t>
      </w:r>
    </w:p>
    <w:p w:rsidR="00E40F23" w:rsidRDefault="00EC63E3" w:rsidP="00EC63E3">
      <w:pPr>
        <w:spacing w:after="0"/>
        <w:jc w:val="center"/>
        <w:rPr>
          <w:rFonts w:asciiTheme="majorHAnsi" w:hAnsiTheme="majorHAnsi"/>
          <w:b/>
          <w:sz w:val="26"/>
          <w:szCs w:val="26"/>
        </w:rPr>
      </w:pPr>
      <w:r>
        <w:rPr>
          <w:rFonts w:asciiTheme="majorHAnsi" w:hAnsiTheme="majorHAnsi"/>
          <w:b/>
          <w:sz w:val="26"/>
          <w:szCs w:val="26"/>
        </w:rPr>
        <w:t>NOVIEMBRE 25 DE  2010</w:t>
      </w:r>
    </w:p>
    <w:p w:rsidR="00D34C51" w:rsidRPr="00E40F23" w:rsidRDefault="00D34C51" w:rsidP="0095370F">
      <w:pPr>
        <w:spacing w:after="0"/>
        <w:jc w:val="center"/>
        <w:rPr>
          <w:rFonts w:asciiTheme="majorHAnsi" w:hAnsiTheme="majorHAnsi"/>
          <w:b/>
          <w:sz w:val="26"/>
          <w:szCs w:val="26"/>
        </w:rPr>
      </w:pPr>
      <w:r w:rsidRPr="00E40F23">
        <w:rPr>
          <w:rFonts w:asciiTheme="majorHAnsi" w:hAnsiTheme="majorHAnsi"/>
          <w:b/>
          <w:sz w:val="26"/>
          <w:szCs w:val="26"/>
        </w:rPr>
        <w:lastRenderedPageBreak/>
        <w:t xml:space="preserve"> TEMA:</w:t>
      </w:r>
    </w:p>
    <w:p w:rsidR="00D34C51" w:rsidRPr="00E40F23" w:rsidRDefault="00D34C51" w:rsidP="0095370F">
      <w:pPr>
        <w:spacing w:after="0"/>
        <w:jc w:val="center"/>
        <w:rPr>
          <w:rFonts w:asciiTheme="majorHAnsi" w:hAnsiTheme="majorHAnsi"/>
          <w:b/>
          <w:sz w:val="26"/>
          <w:szCs w:val="26"/>
        </w:rPr>
      </w:pPr>
    </w:p>
    <w:p w:rsidR="0094497E" w:rsidRPr="00E40F23" w:rsidRDefault="00D34C51" w:rsidP="0095370F">
      <w:pPr>
        <w:spacing w:after="0"/>
        <w:jc w:val="center"/>
        <w:rPr>
          <w:rFonts w:asciiTheme="majorHAnsi" w:hAnsiTheme="majorHAnsi"/>
          <w:b/>
          <w:i/>
          <w:sz w:val="26"/>
          <w:szCs w:val="26"/>
        </w:rPr>
      </w:pPr>
      <w:r w:rsidRPr="00E40F23">
        <w:rPr>
          <w:rFonts w:asciiTheme="majorHAnsi" w:hAnsiTheme="majorHAnsi"/>
          <w:b/>
          <w:sz w:val="26"/>
          <w:szCs w:val="26"/>
        </w:rPr>
        <w:t xml:space="preserve"> </w:t>
      </w:r>
      <w:r w:rsidR="0094497E" w:rsidRPr="00E40F23">
        <w:rPr>
          <w:rFonts w:asciiTheme="majorHAnsi" w:hAnsiTheme="majorHAnsi"/>
          <w:b/>
          <w:sz w:val="26"/>
          <w:szCs w:val="26"/>
        </w:rPr>
        <w:t>ETAPA DE ANÁLISIS</w:t>
      </w:r>
    </w:p>
    <w:p w:rsidR="002B0D16" w:rsidRPr="00E40F23" w:rsidRDefault="002B0D16" w:rsidP="0095370F">
      <w:pPr>
        <w:spacing w:after="0"/>
        <w:jc w:val="center"/>
        <w:rPr>
          <w:rFonts w:asciiTheme="majorHAnsi" w:hAnsiTheme="majorHAnsi"/>
          <w:b/>
          <w:i/>
          <w:sz w:val="26"/>
          <w:szCs w:val="26"/>
        </w:rPr>
      </w:pPr>
    </w:p>
    <w:p w:rsidR="00DC02F7" w:rsidRPr="00E40F23" w:rsidRDefault="00DC02F7" w:rsidP="00D34C51">
      <w:pPr>
        <w:spacing w:after="0"/>
        <w:rPr>
          <w:rFonts w:asciiTheme="majorHAnsi" w:hAnsiTheme="majorHAnsi"/>
          <w:b/>
          <w:i/>
          <w:sz w:val="26"/>
          <w:szCs w:val="26"/>
        </w:rPr>
      </w:pPr>
      <w:r w:rsidRPr="000D72FB">
        <w:rPr>
          <w:rFonts w:asciiTheme="majorHAnsi" w:hAnsiTheme="majorHAnsi"/>
          <w:sz w:val="26"/>
          <w:szCs w:val="26"/>
        </w:rPr>
        <w:t xml:space="preserve">RESULTADOS </w:t>
      </w:r>
      <w:r w:rsidR="002B0D16" w:rsidRPr="000D72FB">
        <w:rPr>
          <w:rFonts w:asciiTheme="majorHAnsi" w:hAnsiTheme="majorHAnsi"/>
          <w:sz w:val="26"/>
          <w:szCs w:val="26"/>
        </w:rPr>
        <w:t xml:space="preserve">DE </w:t>
      </w:r>
      <w:r w:rsidR="00D34C51" w:rsidRPr="000D72FB">
        <w:rPr>
          <w:rFonts w:asciiTheme="majorHAnsi" w:hAnsiTheme="majorHAnsi"/>
          <w:sz w:val="26"/>
          <w:szCs w:val="26"/>
        </w:rPr>
        <w:t>APRENDIZAJE</w:t>
      </w:r>
      <w:r w:rsidR="00D34C51" w:rsidRPr="00E40F23">
        <w:rPr>
          <w:rFonts w:asciiTheme="majorHAnsi" w:hAnsiTheme="majorHAnsi"/>
          <w:b/>
          <w:i/>
          <w:sz w:val="26"/>
          <w:szCs w:val="26"/>
        </w:rPr>
        <w:t>:</w:t>
      </w:r>
    </w:p>
    <w:p w:rsidR="00D34C51" w:rsidRPr="00E40F23" w:rsidRDefault="00D34C51" w:rsidP="00D34C51">
      <w:pPr>
        <w:spacing w:after="0"/>
        <w:rPr>
          <w:rFonts w:asciiTheme="majorHAnsi" w:hAnsiTheme="majorHAnsi"/>
          <w:sz w:val="26"/>
          <w:szCs w:val="26"/>
        </w:rPr>
      </w:pPr>
    </w:p>
    <w:tbl>
      <w:tblPr>
        <w:tblW w:w="5000" w:type="pct"/>
        <w:tblLayout w:type="fixed"/>
        <w:tblCellMar>
          <w:left w:w="0" w:type="dxa"/>
          <w:right w:w="0" w:type="dxa"/>
        </w:tblCellMar>
        <w:tblLook w:val="0000"/>
      </w:tblPr>
      <w:tblGrid>
        <w:gridCol w:w="431"/>
        <w:gridCol w:w="8083"/>
      </w:tblGrid>
      <w:tr w:rsidR="00EF382B" w:rsidRPr="00E40F23" w:rsidTr="00EC63E3">
        <w:trPr>
          <w:trHeight w:val="405"/>
        </w:trPr>
        <w:tc>
          <w:tcPr>
            <w:tcW w:w="253" w:type="pct"/>
            <w:tcBorders>
              <w:top w:val="single" w:sz="4" w:space="0" w:color="auto"/>
              <w:left w:val="single" w:sz="4" w:space="0" w:color="auto"/>
              <w:bottom w:val="single" w:sz="4" w:space="0" w:color="auto"/>
              <w:right w:val="single" w:sz="4" w:space="0" w:color="auto"/>
            </w:tcBorders>
            <w:noWrap/>
            <w:vAlign w:val="center"/>
          </w:tcPr>
          <w:p w:rsidR="00EF382B" w:rsidRPr="00E40F23" w:rsidRDefault="00EF382B" w:rsidP="00D7087A">
            <w:pPr>
              <w:jc w:val="center"/>
              <w:rPr>
                <w:rFonts w:asciiTheme="majorHAnsi" w:hAnsiTheme="majorHAnsi" w:cs="Arial"/>
                <w:b/>
                <w:sz w:val="26"/>
                <w:szCs w:val="26"/>
              </w:rPr>
            </w:pPr>
            <w:r w:rsidRPr="00E40F23">
              <w:rPr>
                <w:rFonts w:asciiTheme="majorHAnsi" w:hAnsiTheme="majorHAnsi" w:cs="Arial"/>
                <w:b/>
                <w:sz w:val="26"/>
                <w:szCs w:val="26"/>
              </w:rPr>
              <w:t xml:space="preserve">1. </w:t>
            </w:r>
          </w:p>
        </w:tc>
        <w:tc>
          <w:tcPr>
            <w:tcW w:w="4747" w:type="pct"/>
            <w:tcBorders>
              <w:top w:val="single" w:sz="4" w:space="0" w:color="auto"/>
              <w:left w:val="nil"/>
              <w:bottom w:val="single" w:sz="4" w:space="0" w:color="auto"/>
              <w:right w:val="single" w:sz="4" w:space="0" w:color="000000"/>
            </w:tcBorders>
            <w:noWrap/>
          </w:tcPr>
          <w:p w:rsidR="00EF382B" w:rsidRPr="00EC63E3" w:rsidRDefault="00EF382B" w:rsidP="00D7087A">
            <w:pPr>
              <w:rPr>
                <w:rFonts w:asciiTheme="majorHAnsi" w:hAnsiTheme="majorHAnsi" w:cs="Arial"/>
                <w:color w:val="000000"/>
                <w:sz w:val="26"/>
                <w:szCs w:val="26"/>
              </w:rPr>
            </w:pPr>
            <w:r w:rsidRPr="00E40F23">
              <w:rPr>
                <w:rFonts w:asciiTheme="majorHAnsi" w:hAnsiTheme="majorHAnsi" w:cs="Arial"/>
                <w:b/>
                <w:i/>
                <w:color w:val="000000"/>
                <w:sz w:val="26"/>
                <w:szCs w:val="26"/>
              </w:rPr>
              <w:t>Clasificar</w:t>
            </w:r>
            <w:r w:rsidRPr="00E40F23">
              <w:rPr>
                <w:rFonts w:asciiTheme="majorHAnsi" w:hAnsiTheme="majorHAnsi" w:cs="Arial"/>
                <w:color w:val="000000"/>
                <w:sz w:val="26"/>
                <w:szCs w:val="26"/>
              </w:rPr>
              <w:t xml:space="preserve"> la información recolectada de las requisiciones de las áreas o</w:t>
            </w:r>
            <w:r w:rsidRPr="00E40F23">
              <w:rPr>
                <w:rFonts w:asciiTheme="majorHAnsi" w:hAnsiTheme="majorHAnsi" w:cs="Arial"/>
                <w:color w:val="000000"/>
                <w:sz w:val="26"/>
                <w:szCs w:val="26"/>
              </w:rPr>
              <w:br/>
              <w:t>unidades de negocio de acuerdo con los procesos logísticos a través de instrumentos y</w:t>
            </w:r>
            <w:r w:rsidRPr="00E40F23">
              <w:rPr>
                <w:rFonts w:asciiTheme="majorHAnsi" w:hAnsiTheme="majorHAnsi" w:cs="Arial"/>
                <w:color w:val="000000"/>
                <w:sz w:val="26"/>
                <w:szCs w:val="26"/>
              </w:rPr>
              <w:br/>
              <w:t>herramientas de recolección con apoyo de tecnologías de información.</w:t>
            </w:r>
          </w:p>
        </w:tc>
      </w:tr>
      <w:tr w:rsidR="00EF382B" w:rsidRPr="00E40F23" w:rsidTr="00EC63E3">
        <w:trPr>
          <w:trHeight w:val="405"/>
        </w:trPr>
        <w:tc>
          <w:tcPr>
            <w:tcW w:w="253" w:type="pct"/>
            <w:tcBorders>
              <w:top w:val="single" w:sz="4" w:space="0" w:color="auto"/>
              <w:left w:val="single" w:sz="4" w:space="0" w:color="auto"/>
              <w:bottom w:val="single" w:sz="4" w:space="0" w:color="auto"/>
              <w:right w:val="single" w:sz="4" w:space="0" w:color="auto"/>
            </w:tcBorders>
            <w:noWrap/>
            <w:vAlign w:val="center"/>
          </w:tcPr>
          <w:p w:rsidR="00EF382B" w:rsidRPr="00E40F23" w:rsidRDefault="00EF382B" w:rsidP="00D7087A">
            <w:pPr>
              <w:jc w:val="center"/>
              <w:rPr>
                <w:rFonts w:asciiTheme="majorHAnsi" w:hAnsiTheme="majorHAnsi" w:cs="Arial"/>
                <w:b/>
                <w:sz w:val="26"/>
                <w:szCs w:val="26"/>
              </w:rPr>
            </w:pPr>
            <w:r w:rsidRPr="00E40F23">
              <w:rPr>
                <w:rFonts w:asciiTheme="majorHAnsi" w:hAnsiTheme="majorHAnsi" w:cs="Arial"/>
                <w:b/>
                <w:sz w:val="26"/>
                <w:szCs w:val="26"/>
              </w:rPr>
              <w:t>2</w:t>
            </w:r>
            <w:r w:rsidR="00B726BB" w:rsidRPr="00E40F23">
              <w:rPr>
                <w:rFonts w:asciiTheme="majorHAnsi" w:hAnsiTheme="majorHAnsi" w:cs="Arial"/>
                <w:b/>
                <w:sz w:val="26"/>
                <w:szCs w:val="26"/>
              </w:rPr>
              <w:t>.</w:t>
            </w:r>
          </w:p>
        </w:tc>
        <w:tc>
          <w:tcPr>
            <w:tcW w:w="4747" w:type="pct"/>
            <w:tcBorders>
              <w:top w:val="single" w:sz="4" w:space="0" w:color="auto"/>
              <w:left w:val="nil"/>
              <w:bottom w:val="single" w:sz="4" w:space="0" w:color="auto"/>
              <w:right w:val="single" w:sz="4" w:space="0" w:color="000000"/>
            </w:tcBorders>
            <w:noWrap/>
          </w:tcPr>
          <w:p w:rsidR="00EF382B" w:rsidRPr="00EC63E3" w:rsidRDefault="00EF382B" w:rsidP="00EC63E3">
            <w:pPr>
              <w:jc w:val="both"/>
              <w:rPr>
                <w:rFonts w:asciiTheme="majorHAnsi" w:hAnsiTheme="majorHAnsi" w:cs="Arial"/>
                <w:color w:val="000000"/>
                <w:sz w:val="26"/>
                <w:szCs w:val="26"/>
              </w:rPr>
            </w:pPr>
            <w:r w:rsidRPr="00E40F23">
              <w:rPr>
                <w:rFonts w:asciiTheme="majorHAnsi" w:hAnsiTheme="majorHAnsi" w:cs="Arial"/>
                <w:color w:val="000000"/>
                <w:sz w:val="26"/>
                <w:szCs w:val="26"/>
              </w:rPr>
              <w:t xml:space="preserve">Realizar  la </w:t>
            </w:r>
            <w:r w:rsidRPr="00E40F23">
              <w:rPr>
                <w:rFonts w:asciiTheme="majorHAnsi" w:hAnsiTheme="majorHAnsi" w:cs="Arial"/>
                <w:b/>
                <w:i/>
                <w:color w:val="000000"/>
                <w:sz w:val="26"/>
                <w:szCs w:val="26"/>
              </w:rPr>
              <w:t>consolidación</w:t>
            </w:r>
            <w:r w:rsidRPr="00E40F23">
              <w:rPr>
                <w:rFonts w:asciiTheme="majorHAnsi" w:hAnsiTheme="majorHAnsi" w:cs="Arial"/>
                <w:color w:val="000000"/>
                <w:sz w:val="26"/>
                <w:szCs w:val="26"/>
              </w:rPr>
              <w:t xml:space="preserve"> de la información a través de la comparación de los resultados obtenidos de los diferentes procesos logísticos con los indicadores y presupuestos establecidos por la organización, considerando tipos de información y equipos para tal fin en el periodo señalado.</w:t>
            </w:r>
          </w:p>
        </w:tc>
      </w:tr>
      <w:tr w:rsidR="00EF382B" w:rsidRPr="00E40F23" w:rsidTr="00EC63E3">
        <w:trPr>
          <w:trHeight w:val="1268"/>
        </w:trPr>
        <w:tc>
          <w:tcPr>
            <w:tcW w:w="253" w:type="pct"/>
            <w:tcBorders>
              <w:top w:val="single" w:sz="4" w:space="0" w:color="auto"/>
              <w:left w:val="single" w:sz="4" w:space="0" w:color="auto"/>
              <w:bottom w:val="single" w:sz="4" w:space="0" w:color="auto"/>
              <w:right w:val="single" w:sz="4" w:space="0" w:color="auto"/>
            </w:tcBorders>
            <w:noWrap/>
            <w:vAlign w:val="center"/>
          </w:tcPr>
          <w:p w:rsidR="00EF382B" w:rsidRPr="00E40F23" w:rsidRDefault="00EF382B" w:rsidP="00D7087A">
            <w:pPr>
              <w:jc w:val="center"/>
              <w:rPr>
                <w:rFonts w:asciiTheme="majorHAnsi" w:hAnsiTheme="majorHAnsi" w:cs="Arial"/>
                <w:b/>
                <w:sz w:val="26"/>
                <w:szCs w:val="26"/>
              </w:rPr>
            </w:pPr>
            <w:r w:rsidRPr="00E40F23">
              <w:rPr>
                <w:rFonts w:asciiTheme="majorHAnsi" w:hAnsiTheme="majorHAnsi" w:cs="Arial"/>
                <w:b/>
                <w:sz w:val="26"/>
                <w:szCs w:val="26"/>
              </w:rPr>
              <w:t>3</w:t>
            </w:r>
            <w:r w:rsidR="00B726BB" w:rsidRPr="00E40F23">
              <w:rPr>
                <w:rFonts w:asciiTheme="majorHAnsi" w:hAnsiTheme="majorHAnsi" w:cs="Arial"/>
                <w:b/>
                <w:sz w:val="26"/>
                <w:szCs w:val="26"/>
              </w:rPr>
              <w:t>.</w:t>
            </w:r>
          </w:p>
        </w:tc>
        <w:tc>
          <w:tcPr>
            <w:tcW w:w="4747" w:type="pct"/>
            <w:tcBorders>
              <w:top w:val="single" w:sz="4" w:space="0" w:color="auto"/>
              <w:left w:val="nil"/>
              <w:bottom w:val="single" w:sz="4" w:space="0" w:color="auto"/>
              <w:right w:val="single" w:sz="4" w:space="0" w:color="000000"/>
            </w:tcBorders>
            <w:noWrap/>
          </w:tcPr>
          <w:p w:rsidR="00EF382B" w:rsidRPr="00EC63E3" w:rsidRDefault="00EF382B" w:rsidP="00D7087A">
            <w:pPr>
              <w:rPr>
                <w:rFonts w:asciiTheme="majorHAnsi" w:hAnsiTheme="majorHAnsi" w:cs="Arial"/>
                <w:color w:val="000000"/>
                <w:sz w:val="26"/>
                <w:szCs w:val="26"/>
              </w:rPr>
            </w:pPr>
            <w:r w:rsidRPr="00E40F23">
              <w:rPr>
                <w:rFonts w:asciiTheme="majorHAnsi" w:hAnsiTheme="majorHAnsi" w:cs="Arial"/>
                <w:b/>
                <w:i/>
                <w:color w:val="000000"/>
                <w:sz w:val="26"/>
                <w:szCs w:val="26"/>
              </w:rPr>
              <w:t>Presentar informes</w:t>
            </w:r>
            <w:r w:rsidRPr="00E40F23">
              <w:rPr>
                <w:rFonts w:asciiTheme="majorHAnsi" w:hAnsiTheme="majorHAnsi" w:cs="Arial"/>
                <w:color w:val="000000"/>
                <w:sz w:val="26"/>
                <w:szCs w:val="26"/>
              </w:rPr>
              <w:t xml:space="preserve"> de comportamiento de los procesos   logísticos para la toma de decisiones teniendo en cuenta las formas de presentación, los tipos de informes e    instrumentos establecidos por la organización. </w:t>
            </w:r>
          </w:p>
        </w:tc>
      </w:tr>
    </w:tbl>
    <w:p w:rsidR="0095370F" w:rsidRPr="00E40F23" w:rsidRDefault="0095370F" w:rsidP="0095370F">
      <w:pPr>
        <w:spacing w:after="0"/>
        <w:jc w:val="center"/>
        <w:rPr>
          <w:rFonts w:asciiTheme="majorHAnsi" w:hAnsiTheme="majorHAnsi"/>
          <w:sz w:val="26"/>
          <w:szCs w:val="26"/>
        </w:rPr>
      </w:pPr>
    </w:p>
    <w:p w:rsidR="00A52782" w:rsidRPr="00E40F23" w:rsidRDefault="00A52782" w:rsidP="0095370F">
      <w:pPr>
        <w:spacing w:after="0"/>
        <w:jc w:val="center"/>
        <w:rPr>
          <w:rFonts w:asciiTheme="majorHAnsi" w:hAnsiTheme="majorHAnsi"/>
          <w:sz w:val="26"/>
          <w:szCs w:val="26"/>
        </w:rPr>
      </w:pPr>
    </w:p>
    <w:p w:rsidR="007F2DFA" w:rsidRPr="00E40F23" w:rsidRDefault="00A52782" w:rsidP="007F2DFA">
      <w:pPr>
        <w:jc w:val="both"/>
        <w:rPr>
          <w:rFonts w:asciiTheme="majorHAnsi" w:hAnsiTheme="majorHAnsi"/>
          <w:sz w:val="26"/>
          <w:szCs w:val="26"/>
        </w:rPr>
      </w:pPr>
      <w:r w:rsidRPr="00E40F23">
        <w:rPr>
          <w:rFonts w:asciiTheme="majorHAnsi" w:hAnsiTheme="majorHAnsi"/>
          <w:sz w:val="26"/>
          <w:szCs w:val="26"/>
        </w:rPr>
        <w:t>Durante</w:t>
      </w:r>
      <w:r w:rsidR="00EF382B" w:rsidRPr="00E40F23">
        <w:rPr>
          <w:rFonts w:asciiTheme="majorHAnsi" w:hAnsiTheme="majorHAnsi"/>
          <w:sz w:val="26"/>
          <w:szCs w:val="26"/>
        </w:rPr>
        <w:t xml:space="preserve"> el </w:t>
      </w:r>
      <w:r w:rsidR="007F2DFA" w:rsidRPr="00E40F23">
        <w:rPr>
          <w:rFonts w:asciiTheme="majorHAnsi" w:hAnsiTheme="majorHAnsi" w:cs="Arial"/>
          <w:b/>
          <w:bCs/>
          <w:sz w:val="26"/>
          <w:szCs w:val="26"/>
        </w:rPr>
        <w:t xml:space="preserve"> </w:t>
      </w:r>
      <w:r w:rsidR="002B0D16" w:rsidRPr="00E40F23">
        <w:rPr>
          <w:rFonts w:asciiTheme="majorHAnsi" w:hAnsiTheme="majorHAnsi" w:cs="Arial"/>
          <w:bCs/>
          <w:sz w:val="26"/>
          <w:szCs w:val="26"/>
        </w:rPr>
        <w:t>proceso</w:t>
      </w:r>
      <w:r w:rsidR="002B0D16" w:rsidRPr="00E40F23">
        <w:rPr>
          <w:rFonts w:asciiTheme="majorHAnsi" w:hAnsiTheme="majorHAnsi" w:cs="Arial"/>
          <w:b/>
          <w:bCs/>
          <w:sz w:val="26"/>
          <w:szCs w:val="26"/>
        </w:rPr>
        <w:t xml:space="preserve"> </w:t>
      </w:r>
      <w:r w:rsidR="00EF382B" w:rsidRPr="00E40F23">
        <w:rPr>
          <w:rFonts w:asciiTheme="majorHAnsi" w:hAnsiTheme="majorHAnsi" w:cs="Arial"/>
          <w:bCs/>
          <w:sz w:val="26"/>
          <w:szCs w:val="26"/>
        </w:rPr>
        <w:t>de</w:t>
      </w:r>
      <w:r w:rsidR="007F2DFA" w:rsidRPr="00E40F23">
        <w:rPr>
          <w:rFonts w:asciiTheme="majorHAnsi" w:hAnsiTheme="majorHAnsi" w:cs="Arial"/>
          <w:bCs/>
          <w:sz w:val="26"/>
          <w:szCs w:val="26"/>
        </w:rPr>
        <w:t xml:space="preserve">  aprendizaje</w:t>
      </w:r>
      <w:r w:rsidR="00EF382B" w:rsidRPr="00E40F23">
        <w:rPr>
          <w:rFonts w:asciiTheme="majorHAnsi" w:hAnsiTheme="majorHAnsi" w:cs="Arial"/>
          <w:bCs/>
          <w:sz w:val="26"/>
          <w:szCs w:val="26"/>
        </w:rPr>
        <w:t xml:space="preserve"> </w:t>
      </w:r>
      <w:r w:rsidR="002B0D16" w:rsidRPr="00E40F23">
        <w:rPr>
          <w:rFonts w:asciiTheme="majorHAnsi" w:hAnsiTheme="majorHAnsi" w:cs="Arial"/>
          <w:bCs/>
          <w:sz w:val="26"/>
          <w:szCs w:val="26"/>
        </w:rPr>
        <w:t xml:space="preserve">para alcanzar los resultados de este proyecto, </w:t>
      </w:r>
      <w:r w:rsidR="007F2DFA" w:rsidRPr="00E40F23">
        <w:rPr>
          <w:rFonts w:asciiTheme="majorHAnsi" w:hAnsiTheme="majorHAnsi"/>
          <w:sz w:val="26"/>
          <w:szCs w:val="26"/>
        </w:rPr>
        <w:t>nuestro grupo</w:t>
      </w:r>
      <w:r w:rsidR="00BA2EE5" w:rsidRPr="00E40F23">
        <w:rPr>
          <w:rFonts w:asciiTheme="majorHAnsi" w:hAnsiTheme="majorHAnsi"/>
          <w:sz w:val="26"/>
          <w:szCs w:val="26"/>
        </w:rPr>
        <w:t xml:space="preserve"> </w:t>
      </w:r>
      <w:r w:rsidR="007F2DFA" w:rsidRPr="00E40F23">
        <w:rPr>
          <w:rFonts w:asciiTheme="majorHAnsi" w:hAnsiTheme="majorHAnsi"/>
          <w:sz w:val="26"/>
          <w:szCs w:val="26"/>
        </w:rPr>
        <w:t>SENA</w:t>
      </w:r>
      <w:r w:rsidR="002B0D16" w:rsidRPr="00E40F23">
        <w:rPr>
          <w:rFonts w:asciiTheme="majorHAnsi" w:hAnsiTheme="majorHAnsi"/>
          <w:sz w:val="26"/>
          <w:szCs w:val="26"/>
        </w:rPr>
        <w:t xml:space="preserve"> </w:t>
      </w:r>
      <w:r w:rsidR="00EF382B" w:rsidRPr="00E40F23">
        <w:rPr>
          <w:rFonts w:asciiTheme="majorHAnsi" w:hAnsiTheme="majorHAnsi"/>
          <w:sz w:val="26"/>
          <w:szCs w:val="26"/>
        </w:rPr>
        <w:t>emprendió</w:t>
      </w:r>
      <w:r w:rsidR="007F2DFA" w:rsidRPr="00E40F23">
        <w:rPr>
          <w:rFonts w:asciiTheme="majorHAnsi" w:hAnsiTheme="majorHAnsi"/>
          <w:sz w:val="26"/>
          <w:szCs w:val="26"/>
        </w:rPr>
        <w:t xml:space="preserve"> </w:t>
      </w:r>
      <w:r w:rsidR="00BA2EE5" w:rsidRPr="00E40F23">
        <w:rPr>
          <w:rFonts w:asciiTheme="majorHAnsi" w:hAnsiTheme="majorHAnsi"/>
          <w:sz w:val="26"/>
          <w:szCs w:val="26"/>
        </w:rPr>
        <w:t>un</w:t>
      </w:r>
      <w:r w:rsidR="002B0D16" w:rsidRPr="00E40F23">
        <w:rPr>
          <w:rFonts w:asciiTheme="majorHAnsi" w:hAnsiTheme="majorHAnsi"/>
          <w:sz w:val="26"/>
          <w:szCs w:val="26"/>
        </w:rPr>
        <w:t xml:space="preserve"> reto </w:t>
      </w:r>
      <w:r w:rsidR="00BA2EE5" w:rsidRPr="00E40F23">
        <w:rPr>
          <w:rFonts w:asciiTheme="majorHAnsi" w:hAnsiTheme="majorHAnsi"/>
          <w:sz w:val="26"/>
          <w:szCs w:val="26"/>
        </w:rPr>
        <w:t xml:space="preserve">que consistía en realizar visitas </w:t>
      </w:r>
      <w:r w:rsidR="007F2DFA" w:rsidRPr="00E40F23">
        <w:rPr>
          <w:rFonts w:asciiTheme="majorHAnsi" w:hAnsiTheme="majorHAnsi"/>
          <w:sz w:val="26"/>
          <w:szCs w:val="26"/>
        </w:rPr>
        <w:t xml:space="preserve">a </w:t>
      </w:r>
      <w:r w:rsidR="002B0D16" w:rsidRPr="00E40F23">
        <w:rPr>
          <w:rFonts w:asciiTheme="majorHAnsi" w:hAnsiTheme="majorHAnsi"/>
          <w:sz w:val="26"/>
          <w:szCs w:val="26"/>
        </w:rPr>
        <w:t xml:space="preserve">una </w:t>
      </w:r>
      <w:r w:rsidR="007F2DFA" w:rsidRPr="00E40F23">
        <w:rPr>
          <w:rFonts w:asciiTheme="majorHAnsi" w:hAnsiTheme="majorHAnsi"/>
          <w:sz w:val="26"/>
          <w:szCs w:val="26"/>
        </w:rPr>
        <w:t xml:space="preserve">empresa que nos </w:t>
      </w:r>
      <w:r w:rsidR="008135A2" w:rsidRPr="00E40F23">
        <w:rPr>
          <w:rFonts w:asciiTheme="majorHAnsi" w:hAnsiTheme="majorHAnsi"/>
          <w:sz w:val="26"/>
          <w:szCs w:val="26"/>
        </w:rPr>
        <w:t>permitiera</w:t>
      </w:r>
      <w:r w:rsidR="007F2DFA" w:rsidRPr="00E40F23">
        <w:rPr>
          <w:rFonts w:asciiTheme="majorHAnsi" w:hAnsiTheme="majorHAnsi"/>
          <w:sz w:val="26"/>
          <w:szCs w:val="26"/>
        </w:rPr>
        <w:t xml:space="preserve"> tener </w:t>
      </w:r>
      <w:r w:rsidR="00EF382B" w:rsidRPr="00E40F23">
        <w:rPr>
          <w:rFonts w:asciiTheme="majorHAnsi" w:hAnsiTheme="majorHAnsi"/>
          <w:sz w:val="26"/>
          <w:szCs w:val="26"/>
        </w:rPr>
        <w:t xml:space="preserve">un contacto directo </w:t>
      </w:r>
      <w:r w:rsidR="007F2DFA" w:rsidRPr="00E40F23">
        <w:rPr>
          <w:rFonts w:asciiTheme="majorHAnsi" w:hAnsiTheme="majorHAnsi"/>
          <w:sz w:val="26"/>
          <w:szCs w:val="26"/>
        </w:rPr>
        <w:t xml:space="preserve">con </w:t>
      </w:r>
      <w:r w:rsidR="002B0D16" w:rsidRPr="00E40F23">
        <w:rPr>
          <w:rFonts w:asciiTheme="majorHAnsi" w:hAnsiTheme="majorHAnsi"/>
          <w:sz w:val="26"/>
          <w:szCs w:val="26"/>
        </w:rPr>
        <w:t>los diversos procesos logísticos en un CEDIS.</w:t>
      </w:r>
    </w:p>
    <w:p w:rsidR="00AB03A2" w:rsidRPr="00E40F23" w:rsidRDefault="00AB03A2" w:rsidP="007F2DFA">
      <w:pPr>
        <w:jc w:val="both"/>
        <w:rPr>
          <w:rFonts w:asciiTheme="majorHAnsi" w:hAnsiTheme="majorHAnsi"/>
          <w:sz w:val="26"/>
          <w:szCs w:val="26"/>
        </w:rPr>
      </w:pPr>
      <w:r w:rsidRPr="00E40F23">
        <w:rPr>
          <w:rFonts w:asciiTheme="majorHAnsi" w:hAnsiTheme="majorHAnsi"/>
          <w:sz w:val="26"/>
          <w:szCs w:val="26"/>
        </w:rPr>
        <w:t xml:space="preserve">Nuestro </w:t>
      </w:r>
      <w:r w:rsidR="006875CB" w:rsidRPr="00E40F23">
        <w:rPr>
          <w:rFonts w:asciiTheme="majorHAnsi" w:hAnsiTheme="majorHAnsi"/>
          <w:sz w:val="26"/>
          <w:szCs w:val="26"/>
        </w:rPr>
        <w:t xml:space="preserve">grupo </w:t>
      </w:r>
      <w:r w:rsidR="001F25FC" w:rsidRPr="00E40F23">
        <w:rPr>
          <w:rFonts w:asciiTheme="majorHAnsi" w:hAnsiTheme="majorHAnsi"/>
          <w:sz w:val="26"/>
          <w:szCs w:val="26"/>
        </w:rPr>
        <w:t xml:space="preserve"> SENA </w:t>
      </w:r>
      <w:r w:rsidR="000117D8" w:rsidRPr="00E40F23">
        <w:rPr>
          <w:rFonts w:asciiTheme="majorHAnsi" w:hAnsiTheme="majorHAnsi"/>
          <w:sz w:val="26"/>
          <w:szCs w:val="26"/>
        </w:rPr>
        <w:t>debió</w:t>
      </w:r>
      <w:r w:rsidRPr="00E40F23">
        <w:rPr>
          <w:rFonts w:asciiTheme="majorHAnsi" w:hAnsiTheme="majorHAnsi"/>
          <w:sz w:val="26"/>
          <w:szCs w:val="26"/>
        </w:rPr>
        <w:t xml:space="preserve"> que haber elaborado en el CEDIS de la empresa un Plan De Mejoramiento </w:t>
      </w:r>
      <w:r w:rsidR="006875CB" w:rsidRPr="00E40F23">
        <w:rPr>
          <w:rFonts w:asciiTheme="majorHAnsi" w:hAnsiTheme="majorHAnsi"/>
          <w:sz w:val="26"/>
          <w:szCs w:val="26"/>
        </w:rPr>
        <w:t>-</w:t>
      </w:r>
      <w:r w:rsidRPr="00E40F23">
        <w:rPr>
          <w:rFonts w:asciiTheme="majorHAnsi" w:hAnsiTheme="majorHAnsi"/>
          <w:sz w:val="26"/>
          <w:szCs w:val="26"/>
        </w:rPr>
        <w:t xml:space="preserve"> estrategia para </w:t>
      </w:r>
      <w:r w:rsidR="006875CB" w:rsidRPr="00E40F23">
        <w:rPr>
          <w:rFonts w:asciiTheme="majorHAnsi" w:hAnsiTheme="majorHAnsi"/>
          <w:sz w:val="26"/>
          <w:szCs w:val="26"/>
        </w:rPr>
        <w:t>mejora</w:t>
      </w:r>
      <w:r w:rsidRPr="00E40F23">
        <w:rPr>
          <w:rFonts w:asciiTheme="majorHAnsi" w:hAnsiTheme="majorHAnsi"/>
          <w:sz w:val="26"/>
          <w:szCs w:val="26"/>
        </w:rPr>
        <w:t>r el rendimiento</w:t>
      </w:r>
      <w:r w:rsidR="00DB51D4" w:rsidRPr="00E40F23">
        <w:rPr>
          <w:rFonts w:asciiTheme="majorHAnsi" w:hAnsiTheme="majorHAnsi"/>
          <w:sz w:val="26"/>
          <w:szCs w:val="26"/>
        </w:rPr>
        <w:t xml:space="preserve"> </w:t>
      </w:r>
      <w:r w:rsidRPr="00E40F23">
        <w:rPr>
          <w:rFonts w:asciiTheme="majorHAnsi" w:hAnsiTheme="majorHAnsi"/>
          <w:sz w:val="26"/>
          <w:szCs w:val="26"/>
        </w:rPr>
        <w:t xml:space="preserve"> y </w:t>
      </w:r>
      <w:r w:rsidR="00DB51D4" w:rsidRPr="00E40F23">
        <w:rPr>
          <w:rFonts w:asciiTheme="majorHAnsi" w:hAnsiTheme="majorHAnsi"/>
          <w:sz w:val="26"/>
          <w:szCs w:val="26"/>
        </w:rPr>
        <w:t xml:space="preserve"> </w:t>
      </w:r>
      <w:r w:rsidRPr="00E40F23">
        <w:rPr>
          <w:rFonts w:asciiTheme="majorHAnsi" w:hAnsiTheme="majorHAnsi"/>
          <w:sz w:val="26"/>
          <w:szCs w:val="26"/>
        </w:rPr>
        <w:t>la</w:t>
      </w:r>
      <w:r w:rsidR="006875CB" w:rsidRPr="00E40F23">
        <w:rPr>
          <w:rFonts w:asciiTheme="majorHAnsi" w:hAnsiTheme="majorHAnsi"/>
          <w:sz w:val="26"/>
          <w:szCs w:val="26"/>
        </w:rPr>
        <w:t xml:space="preserve"> producción-</w:t>
      </w:r>
      <w:r w:rsidRPr="00E40F23">
        <w:rPr>
          <w:rFonts w:asciiTheme="majorHAnsi" w:hAnsiTheme="majorHAnsi"/>
          <w:sz w:val="26"/>
          <w:szCs w:val="26"/>
        </w:rPr>
        <w:t xml:space="preserve"> </w:t>
      </w:r>
      <w:r w:rsidR="001F25FC" w:rsidRPr="00E40F23">
        <w:rPr>
          <w:rFonts w:asciiTheme="majorHAnsi" w:hAnsiTheme="majorHAnsi"/>
          <w:sz w:val="26"/>
          <w:szCs w:val="26"/>
        </w:rPr>
        <w:t>S</w:t>
      </w:r>
      <w:r w:rsidRPr="00E40F23">
        <w:rPr>
          <w:rFonts w:asciiTheme="majorHAnsi" w:hAnsiTheme="majorHAnsi"/>
          <w:sz w:val="26"/>
          <w:szCs w:val="26"/>
        </w:rPr>
        <w:t xml:space="preserve">in </w:t>
      </w:r>
      <w:r w:rsidR="001F25FC" w:rsidRPr="00E40F23">
        <w:rPr>
          <w:rFonts w:asciiTheme="majorHAnsi" w:hAnsiTheme="majorHAnsi"/>
          <w:sz w:val="26"/>
          <w:szCs w:val="26"/>
        </w:rPr>
        <w:t xml:space="preserve">embargo, </w:t>
      </w:r>
      <w:r w:rsidRPr="00E40F23">
        <w:rPr>
          <w:rFonts w:asciiTheme="majorHAnsi" w:hAnsiTheme="majorHAnsi"/>
          <w:sz w:val="26"/>
          <w:szCs w:val="26"/>
        </w:rPr>
        <w:t>no tuvimos la oportun</w:t>
      </w:r>
      <w:r w:rsidR="00DB51D4" w:rsidRPr="00E40F23">
        <w:rPr>
          <w:rFonts w:asciiTheme="majorHAnsi" w:hAnsiTheme="majorHAnsi"/>
          <w:sz w:val="26"/>
          <w:szCs w:val="26"/>
        </w:rPr>
        <w:t>idad de elaborar</w:t>
      </w:r>
      <w:r w:rsidR="006875CB" w:rsidRPr="00E40F23">
        <w:rPr>
          <w:rFonts w:asciiTheme="majorHAnsi" w:hAnsiTheme="majorHAnsi"/>
          <w:sz w:val="26"/>
          <w:szCs w:val="26"/>
        </w:rPr>
        <w:t xml:space="preserve">lo, </w:t>
      </w:r>
      <w:r w:rsidR="00DC02F7" w:rsidRPr="00E40F23">
        <w:rPr>
          <w:rFonts w:asciiTheme="majorHAnsi" w:hAnsiTheme="majorHAnsi"/>
          <w:sz w:val="26"/>
          <w:szCs w:val="26"/>
        </w:rPr>
        <w:t xml:space="preserve">debido a que </w:t>
      </w:r>
      <w:r w:rsidR="006875CB" w:rsidRPr="00E40F23">
        <w:rPr>
          <w:rFonts w:asciiTheme="majorHAnsi" w:hAnsiTheme="majorHAnsi"/>
          <w:sz w:val="26"/>
          <w:szCs w:val="26"/>
        </w:rPr>
        <w:t>el proceso a nivel institucional inició muy tarde.</w:t>
      </w:r>
    </w:p>
    <w:p w:rsidR="0094497E" w:rsidRDefault="0094497E" w:rsidP="007F2DFA">
      <w:pPr>
        <w:jc w:val="both"/>
        <w:rPr>
          <w:rFonts w:asciiTheme="majorHAnsi" w:hAnsiTheme="majorHAnsi"/>
          <w:color w:val="C0504D" w:themeColor="accent2"/>
          <w:sz w:val="26"/>
          <w:szCs w:val="26"/>
        </w:rPr>
      </w:pPr>
    </w:p>
    <w:p w:rsidR="00E40F23" w:rsidRPr="00E40F23" w:rsidRDefault="00E40F23" w:rsidP="007F2DFA">
      <w:pPr>
        <w:jc w:val="both"/>
        <w:rPr>
          <w:rFonts w:asciiTheme="majorHAnsi" w:hAnsiTheme="majorHAnsi"/>
          <w:color w:val="C0504D" w:themeColor="accent2"/>
          <w:sz w:val="26"/>
          <w:szCs w:val="26"/>
        </w:rPr>
      </w:pPr>
    </w:p>
    <w:p w:rsidR="00B726BB" w:rsidRDefault="00B726BB" w:rsidP="007F2DFA">
      <w:pPr>
        <w:jc w:val="both"/>
        <w:rPr>
          <w:rFonts w:asciiTheme="majorHAnsi" w:hAnsiTheme="majorHAnsi"/>
          <w:color w:val="C0504D" w:themeColor="accent2"/>
          <w:sz w:val="26"/>
          <w:szCs w:val="26"/>
        </w:rPr>
      </w:pPr>
    </w:p>
    <w:p w:rsidR="00EC63E3" w:rsidRDefault="00EC63E3" w:rsidP="007F2DFA">
      <w:pPr>
        <w:jc w:val="both"/>
        <w:rPr>
          <w:rFonts w:asciiTheme="majorHAnsi" w:hAnsiTheme="majorHAnsi"/>
          <w:color w:val="C0504D" w:themeColor="accent2"/>
          <w:sz w:val="26"/>
          <w:szCs w:val="26"/>
        </w:rPr>
      </w:pPr>
    </w:p>
    <w:p w:rsidR="00EC63E3" w:rsidRDefault="00EC63E3" w:rsidP="007F2DFA">
      <w:pPr>
        <w:jc w:val="both"/>
        <w:rPr>
          <w:rFonts w:asciiTheme="majorHAnsi" w:hAnsiTheme="majorHAnsi"/>
          <w:color w:val="C0504D" w:themeColor="accent2"/>
          <w:sz w:val="26"/>
          <w:szCs w:val="26"/>
        </w:rPr>
      </w:pPr>
    </w:p>
    <w:p w:rsidR="00EC63E3" w:rsidRPr="00E40F23" w:rsidRDefault="00EC63E3" w:rsidP="007F2DFA">
      <w:pPr>
        <w:jc w:val="both"/>
        <w:rPr>
          <w:rFonts w:asciiTheme="majorHAnsi" w:hAnsiTheme="majorHAnsi"/>
          <w:color w:val="C0504D" w:themeColor="accent2"/>
          <w:sz w:val="26"/>
          <w:szCs w:val="26"/>
        </w:rPr>
      </w:pPr>
    </w:p>
    <w:p w:rsidR="00B4348E" w:rsidRPr="00E40F23" w:rsidRDefault="00B4348E" w:rsidP="007F2DFA">
      <w:pPr>
        <w:jc w:val="both"/>
        <w:rPr>
          <w:rFonts w:asciiTheme="majorHAnsi" w:hAnsiTheme="majorHAnsi"/>
          <w:b/>
          <w:sz w:val="26"/>
          <w:szCs w:val="26"/>
          <w:u w:val="single"/>
        </w:rPr>
      </w:pPr>
      <w:r w:rsidRPr="00E40F23">
        <w:rPr>
          <w:rFonts w:asciiTheme="majorHAnsi" w:hAnsiTheme="majorHAnsi"/>
          <w:b/>
          <w:sz w:val="26"/>
          <w:szCs w:val="26"/>
          <w:u w:val="single"/>
        </w:rPr>
        <w:lastRenderedPageBreak/>
        <w:t xml:space="preserve"> </w:t>
      </w:r>
      <w:r w:rsidR="00064181" w:rsidRPr="00E40F23">
        <w:rPr>
          <w:rFonts w:asciiTheme="majorHAnsi" w:hAnsiTheme="majorHAnsi"/>
          <w:b/>
          <w:sz w:val="26"/>
          <w:szCs w:val="26"/>
          <w:u w:val="single"/>
        </w:rPr>
        <w:t>FASE</w:t>
      </w:r>
      <w:r w:rsidR="00B726BB" w:rsidRPr="00E40F23">
        <w:rPr>
          <w:rFonts w:asciiTheme="majorHAnsi" w:hAnsiTheme="majorHAnsi"/>
          <w:b/>
          <w:sz w:val="26"/>
          <w:szCs w:val="26"/>
          <w:u w:val="single"/>
        </w:rPr>
        <w:t xml:space="preserve"> I</w:t>
      </w:r>
      <w:r w:rsidR="00064181" w:rsidRPr="00E40F23">
        <w:rPr>
          <w:rFonts w:asciiTheme="majorHAnsi" w:hAnsiTheme="majorHAnsi"/>
          <w:b/>
          <w:sz w:val="26"/>
          <w:szCs w:val="26"/>
          <w:u w:val="single"/>
        </w:rPr>
        <w:t>:</w:t>
      </w:r>
      <w:r w:rsidR="00FE679C" w:rsidRPr="00E40F23">
        <w:rPr>
          <w:rFonts w:asciiTheme="majorHAnsi" w:hAnsiTheme="majorHAnsi"/>
          <w:b/>
          <w:sz w:val="26"/>
          <w:szCs w:val="26"/>
          <w:u w:val="single"/>
        </w:rPr>
        <w:t xml:space="preserve"> </w:t>
      </w:r>
      <w:r w:rsidR="00064181" w:rsidRPr="00E40F23">
        <w:rPr>
          <w:rFonts w:asciiTheme="majorHAnsi" w:hAnsiTheme="majorHAnsi"/>
          <w:b/>
          <w:sz w:val="26"/>
          <w:szCs w:val="26"/>
          <w:u w:val="single"/>
        </w:rPr>
        <w:t>RESULTADO DE APRENDIZAJE #1</w:t>
      </w:r>
    </w:p>
    <w:p w:rsidR="009B707C" w:rsidRPr="00EC63E3" w:rsidRDefault="00B4348E" w:rsidP="00EC63E3">
      <w:pPr>
        <w:jc w:val="both"/>
        <w:rPr>
          <w:rFonts w:asciiTheme="majorHAnsi" w:hAnsiTheme="majorHAnsi"/>
          <w:sz w:val="26"/>
          <w:szCs w:val="26"/>
        </w:rPr>
      </w:pPr>
      <w:r w:rsidRPr="00E40F23">
        <w:rPr>
          <w:rFonts w:asciiTheme="majorHAnsi" w:hAnsiTheme="majorHAnsi"/>
          <w:sz w:val="26"/>
          <w:szCs w:val="26"/>
        </w:rPr>
        <w:t>C</w:t>
      </w:r>
      <w:r w:rsidR="009B707C" w:rsidRPr="00E40F23">
        <w:rPr>
          <w:rFonts w:asciiTheme="majorHAnsi" w:hAnsiTheme="majorHAnsi"/>
          <w:sz w:val="26"/>
          <w:szCs w:val="26"/>
        </w:rPr>
        <w:t>on ayuda del instructor</w:t>
      </w:r>
      <w:r w:rsidR="00B726BB" w:rsidRPr="00E40F23">
        <w:rPr>
          <w:rFonts w:asciiTheme="majorHAnsi" w:hAnsiTheme="majorHAnsi"/>
          <w:sz w:val="26"/>
          <w:szCs w:val="26"/>
        </w:rPr>
        <w:t xml:space="preserve"> Sena </w:t>
      </w:r>
      <w:r w:rsidR="009B707C" w:rsidRPr="00E40F23">
        <w:rPr>
          <w:rFonts w:asciiTheme="majorHAnsi" w:hAnsiTheme="majorHAnsi"/>
          <w:sz w:val="26"/>
          <w:szCs w:val="26"/>
        </w:rPr>
        <w:t>e ingeniero Jhon Francis Perea realizamos una actividad que consistía en busca</w:t>
      </w:r>
      <w:r w:rsidR="00DC02F7" w:rsidRPr="00E40F23">
        <w:rPr>
          <w:rFonts w:asciiTheme="majorHAnsi" w:hAnsiTheme="majorHAnsi"/>
          <w:sz w:val="26"/>
          <w:szCs w:val="26"/>
        </w:rPr>
        <w:t>r</w:t>
      </w:r>
      <w:r w:rsidR="00B726BB" w:rsidRPr="00E40F23">
        <w:rPr>
          <w:rFonts w:asciiTheme="majorHAnsi" w:hAnsiTheme="majorHAnsi"/>
          <w:sz w:val="26"/>
          <w:szCs w:val="26"/>
        </w:rPr>
        <w:t xml:space="preserve"> información relacionada con la actividad empresarial en el Valle del Cauca</w:t>
      </w:r>
      <w:r w:rsidR="00396036" w:rsidRPr="00E40F23">
        <w:rPr>
          <w:rFonts w:asciiTheme="majorHAnsi" w:hAnsiTheme="majorHAnsi"/>
          <w:sz w:val="26"/>
          <w:szCs w:val="26"/>
        </w:rPr>
        <w:t xml:space="preserve"> </w:t>
      </w:r>
      <w:r w:rsidR="009B707C" w:rsidRPr="00E40F23">
        <w:rPr>
          <w:rFonts w:asciiTheme="majorHAnsi" w:hAnsiTheme="majorHAnsi"/>
          <w:sz w:val="26"/>
          <w:szCs w:val="26"/>
        </w:rPr>
        <w:t xml:space="preserve"> </w:t>
      </w:r>
      <w:r w:rsidR="00396036" w:rsidRPr="00E40F23">
        <w:rPr>
          <w:rFonts w:asciiTheme="majorHAnsi" w:hAnsiTheme="majorHAnsi"/>
          <w:sz w:val="26"/>
          <w:szCs w:val="26"/>
        </w:rPr>
        <w:t>de 50 empresas teniendo en cuenta:</w:t>
      </w:r>
      <w:r w:rsidR="00EC63E3">
        <w:rPr>
          <w:rFonts w:asciiTheme="majorHAnsi" w:hAnsiTheme="majorHAnsi"/>
          <w:sz w:val="26"/>
          <w:szCs w:val="26"/>
        </w:rPr>
        <w:t xml:space="preserve"> </w:t>
      </w:r>
      <w:r w:rsidR="00396036" w:rsidRPr="00EC63E3">
        <w:rPr>
          <w:rFonts w:asciiTheme="majorHAnsi" w:hAnsiTheme="majorHAnsi"/>
          <w:b/>
          <w:sz w:val="26"/>
          <w:szCs w:val="26"/>
        </w:rPr>
        <w:t>Su</w:t>
      </w:r>
      <w:r w:rsidR="009B707C" w:rsidRPr="00EC63E3">
        <w:rPr>
          <w:rFonts w:asciiTheme="majorHAnsi" w:hAnsiTheme="majorHAnsi"/>
          <w:b/>
          <w:sz w:val="26"/>
          <w:szCs w:val="26"/>
        </w:rPr>
        <w:t xml:space="preserve"> razón social</w:t>
      </w:r>
      <w:r w:rsidR="00EC63E3">
        <w:rPr>
          <w:rFonts w:asciiTheme="majorHAnsi" w:hAnsiTheme="majorHAnsi"/>
          <w:b/>
          <w:sz w:val="26"/>
          <w:szCs w:val="26"/>
        </w:rPr>
        <w:t xml:space="preserve">, </w:t>
      </w:r>
      <w:r w:rsidR="00396036" w:rsidRPr="00EC63E3">
        <w:rPr>
          <w:rFonts w:asciiTheme="majorHAnsi" w:hAnsiTheme="majorHAnsi"/>
          <w:b/>
          <w:sz w:val="26"/>
          <w:szCs w:val="26"/>
        </w:rPr>
        <w:t xml:space="preserve">Su </w:t>
      </w:r>
      <w:r w:rsidR="009B707C" w:rsidRPr="00EC63E3">
        <w:rPr>
          <w:rFonts w:asciiTheme="majorHAnsi" w:hAnsiTheme="majorHAnsi"/>
          <w:b/>
          <w:sz w:val="26"/>
          <w:szCs w:val="26"/>
        </w:rPr>
        <w:t>ubicación</w:t>
      </w:r>
      <w:r w:rsidR="009B707C" w:rsidRPr="00EC63E3">
        <w:rPr>
          <w:rFonts w:asciiTheme="majorHAnsi" w:hAnsiTheme="majorHAnsi"/>
          <w:sz w:val="26"/>
          <w:szCs w:val="26"/>
        </w:rPr>
        <w:t xml:space="preserve"> </w:t>
      </w:r>
      <w:r w:rsidR="00EC63E3">
        <w:rPr>
          <w:rFonts w:asciiTheme="majorHAnsi" w:hAnsiTheme="majorHAnsi"/>
          <w:sz w:val="26"/>
          <w:szCs w:val="26"/>
        </w:rPr>
        <w:t xml:space="preserve">y </w:t>
      </w:r>
      <w:r w:rsidR="00396036" w:rsidRPr="00EC63E3">
        <w:rPr>
          <w:rFonts w:asciiTheme="majorHAnsi" w:hAnsiTheme="majorHAnsi"/>
          <w:b/>
          <w:sz w:val="26"/>
          <w:szCs w:val="26"/>
        </w:rPr>
        <w:t>Su</w:t>
      </w:r>
      <w:r w:rsidR="009B707C" w:rsidRPr="00EC63E3">
        <w:rPr>
          <w:rFonts w:asciiTheme="majorHAnsi" w:hAnsiTheme="majorHAnsi"/>
          <w:b/>
          <w:sz w:val="26"/>
          <w:szCs w:val="26"/>
        </w:rPr>
        <w:t xml:space="preserve"> razón de ser</w:t>
      </w:r>
      <w:r w:rsidR="009B707C" w:rsidRPr="00EC63E3">
        <w:rPr>
          <w:rFonts w:asciiTheme="majorHAnsi" w:hAnsiTheme="majorHAnsi"/>
          <w:sz w:val="26"/>
          <w:szCs w:val="26"/>
        </w:rPr>
        <w:t xml:space="preserve"> </w:t>
      </w:r>
      <w:r w:rsidR="00EC63E3">
        <w:rPr>
          <w:rFonts w:asciiTheme="majorHAnsi" w:hAnsiTheme="majorHAnsi"/>
          <w:sz w:val="26"/>
          <w:szCs w:val="26"/>
        </w:rPr>
        <w:t>.</w:t>
      </w:r>
    </w:p>
    <w:p w:rsidR="00FE679C" w:rsidRPr="00E40F23" w:rsidRDefault="00FE679C" w:rsidP="00FE679C">
      <w:pPr>
        <w:jc w:val="both"/>
        <w:rPr>
          <w:rFonts w:asciiTheme="majorHAnsi" w:hAnsiTheme="majorHAnsi"/>
          <w:sz w:val="26"/>
          <w:szCs w:val="26"/>
        </w:rPr>
      </w:pPr>
      <w:r w:rsidRPr="00E40F23">
        <w:rPr>
          <w:rFonts w:asciiTheme="majorHAnsi" w:hAnsiTheme="majorHAnsi"/>
          <w:sz w:val="26"/>
          <w:szCs w:val="26"/>
        </w:rPr>
        <w:t xml:space="preserve">Con la docente  Ruby Martínez del área de informática, trabajamos individualmente unos  talleres que recibimos  en el correo del SENA, uno de ellos con base en los talleres  de Excel 2010 en aulaclic.com y otros que pertenecían a la guía de aprendizaje </w:t>
      </w:r>
      <w:r w:rsidR="00B726BB" w:rsidRPr="00E40F23">
        <w:rPr>
          <w:rFonts w:asciiTheme="majorHAnsi" w:hAnsiTheme="majorHAnsi"/>
          <w:sz w:val="26"/>
          <w:szCs w:val="26"/>
        </w:rPr>
        <w:t>creada por ella</w:t>
      </w:r>
      <w:r w:rsidRPr="00E40F23">
        <w:rPr>
          <w:rFonts w:asciiTheme="majorHAnsi" w:hAnsiTheme="majorHAnsi"/>
          <w:sz w:val="26"/>
          <w:szCs w:val="26"/>
        </w:rPr>
        <w:t>.</w:t>
      </w:r>
      <w:r w:rsidR="00396036" w:rsidRPr="00E40F23">
        <w:rPr>
          <w:rFonts w:asciiTheme="majorHAnsi" w:hAnsiTheme="majorHAnsi"/>
          <w:sz w:val="26"/>
          <w:szCs w:val="26"/>
        </w:rPr>
        <w:t xml:space="preserve"> </w:t>
      </w:r>
      <w:r w:rsidRPr="00E40F23">
        <w:rPr>
          <w:rFonts w:asciiTheme="majorHAnsi" w:hAnsiTheme="majorHAnsi"/>
          <w:sz w:val="26"/>
          <w:szCs w:val="26"/>
        </w:rPr>
        <w:t>Los talleres consistían principalmente en la elaboración de tablas, la creación de gráficos y la aplicación de filtros</w:t>
      </w:r>
      <w:r w:rsidR="007F7482" w:rsidRPr="00E40F23">
        <w:rPr>
          <w:rFonts w:asciiTheme="majorHAnsi" w:hAnsiTheme="majorHAnsi"/>
          <w:sz w:val="26"/>
          <w:szCs w:val="26"/>
        </w:rPr>
        <w:t xml:space="preserve"> a la información de las 50 empresas y a otros procesos.</w:t>
      </w:r>
    </w:p>
    <w:p w:rsidR="00720A98" w:rsidRPr="00AE74E0" w:rsidRDefault="00FE679C" w:rsidP="007F2DFA">
      <w:pPr>
        <w:jc w:val="both"/>
        <w:rPr>
          <w:rFonts w:asciiTheme="majorHAnsi" w:hAnsiTheme="majorHAnsi"/>
          <w:sz w:val="26"/>
          <w:szCs w:val="26"/>
        </w:rPr>
      </w:pPr>
      <w:r w:rsidRPr="00E40F23">
        <w:rPr>
          <w:rFonts w:asciiTheme="majorHAnsi" w:hAnsiTheme="majorHAnsi"/>
          <w:sz w:val="26"/>
          <w:szCs w:val="26"/>
        </w:rPr>
        <w:t xml:space="preserve">Este repaso lo hicimos con el fin de aclarar las dudas sobre el manejo de Excel, para así poder realizar un buen trabajo </w:t>
      </w:r>
      <w:r w:rsidR="007F7482" w:rsidRPr="00E40F23">
        <w:rPr>
          <w:rFonts w:asciiTheme="majorHAnsi" w:hAnsiTheme="majorHAnsi"/>
          <w:sz w:val="26"/>
          <w:szCs w:val="26"/>
        </w:rPr>
        <w:t xml:space="preserve">durante la siguiente etapa de consolidación </w:t>
      </w:r>
      <w:r w:rsidRPr="00E40F23">
        <w:rPr>
          <w:rFonts w:asciiTheme="majorHAnsi" w:hAnsiTheme="majorHAnsi"/>
          <w:sz w:val="26"/>
          <w:szCs w:val="26"/>
        </w:rPr>
        <w:t xml:space="preserve">con la maestra de </w:t>
      </w:r>
      <w:r w:rsidR="00064181" w:rsidRPr="00E40F23">
        <w:rPr>
          <w:rFonts w:asciiTheme="majorHAnsi" w:hAnsiTheme="majorHAnsi"/>
          <w:sz w:val="26"/>
          <w:szCs w:val="26"/>
        </w:rPr>
        <w:t>estadística</w:t>
      </w:r>
      <w:r w:rsidRPr="00E40F23">
        <w:rPr>
          <w:rFonts w:asciiTheme="majorHAnsi" w:hAnsiTheme="majorHAnsi"/>
          <w:sz w:val="26"/>
          <w:szCs w:val="26"/>
        </w:rPr>
        <w:t>.</w:t>
      </w:r>
    </w:p>
    <w:p w:rsidR="00A52782" w:rsidRPr="00E40F23" w:rsidRDefault="00B4348E" w:rsidP="007F2DFA">
      <w:pPr>
        <w:jc w:val="both"/>
        <w:rPr>
          <w:rFonts w:asciiTheme="majorHAnsi" w:hAnsiTheme="majorHAnsi"/>
          <w:b/>
          <w:sz w:val="26"/>
          <w:szCs w:val="26"/>
          <w:u w:val="single"/>
        </w:rPr>
      </w:pPr>
      <w:r w:rsidRPr="00E40F23">
        <w:rPr>
          <w:rFonts w:asciiTheme="majorHAnsi" w:hAnsiTheme="majorHAnsi"/>
          <w:b/>
          <w:sz w:val="26"/>
          <w:szCs w:val="26"/>
          <w:u w:val="single"/>
        </w:rPr>
        <w:t xml:space="preserve"> FASE</w:t>
      </w:r>
      <w:r w:rsidR="00720A98" w:rsidRPr="00E40F23">
        <w:rPr>
          <w:rFonts w:asciiTheme="majorHAnsi" w:hAnsiTheme="majorHAnsi"/>
          <w:b/>
          <w:sz w:val="26"/>
          <w:szCs w:val="26"/>
          <w:u w:val="single"/>
        </w:rPr>
        <w:t xml:space="preserve"> II</w:t>
      </w:r>
      <w:r w:rsidR="00FE679C" w:rsidRPr="00E40F23">
        <w:rPr>
          <w:rFonts w:asciiTheme="majorHAnsi" w:hAnsiTheme="majorHAnsi"/>
          <w:b/>
          <w:sz w:val="26"/>
          <w:szCs w:val="26"/>
          <w:u w:val="single"/>
        </w:rPr>
        <w:t xml:space="preserve">: </w:t>
      </w:r>
      <w:r w:rsidR="00064181" w:rsidRPr="00E40F23">
        <w:rPr>
          <w:rFonts w:asciiTheme="majorHAnsi" w:hAnsiTheme="majorHAnsi"/>
          <w:b/>
          <w:sz w:val="26"/>
          <w:szCs w:val="26"/>
          <w:u w:val="single"/>
        </w:rPr>
        <w:t>RESULTADO DE APRENDIZAJE #2</w:t>
      </w:r>
    </w:p>
    <w:p w:rsidR="00761A45" w:rsidRPr="00E40F23" w:rsidRDefault="006B2950" w:rsidP="00FE679C">
      <w:pPr>
        <w:jc w:val="both"/>
        <w:rPr>
          <w:rFonts w:asciiTheme="majorHAnsi" w:hAnsiTheme="majorHAnsi"/>
          <w:sz w:val="26"/>
          <w:szCs w:val="26"/>
        </w:rPr>
      </w:pPr>
      <w:r w:rsidRPr="00E40F23">
        <w:rPr>
          <w:rFonts w:asciiTheme="majorHAnsi" w:hAnsiTheme="majorHAnsi"/>
          <w:sz w:val="26"/>
          <w:szCs w:val="26"/>
        </w:rPr>
        <w:t>C</w:t>
      </w:r>
      <w:r w:rsidR="00B4348E" w:rsidRPr="00E40F23">
        <w:rPr>
          <w:rFonts w:asciiTheme="majorHAnsi" w:hAnsiTheme="majorHAnsi"/>
          <w:sz w:val="26"/>
          <w:szCs w:val="26"/>
        </w:rPr>
        <w:t xml:space="preserve">on la </w:t>
      </w:r>
      <w:r w:rsidRPr="00E40F23">
        <w:rPr>
          <w:rFonts w:asciiTheme="majorHAnsi" w:hAnsiTheme="majorHAnsi"/>
          <w:sz w:val="26"/>
          <w:szCs w:val="26"/>
        </w:rPr>
        <w:t xml:space="preserve">docente </w:t>
      </w:r>
      <w:r w:rsidR="00FE679C" w:rsidRPr="00E40F23">
        <w:rPr>
          <w:rFonts w:asciiTheme="majorHAnsi" w:hAnsiTheme="majorHAnsi"/>
          <w:sz w:val="26"/>
          <w:szCs w:val="26"/>
        </w:rPr>
        <w:t xml:space="preserve">Ana </w:t>
      </w:r>
      <w:r w:rsidR="007F7482" w:rsidRPr="00E40F23">
        <w:rPr>
          <w:rFonts w:asciiTheme="majorHAnsi" w:hAnsiTheme="majorHAnsi"/>
          <w:sz w:val="26"/>
          <w:szCs w:val="26"/>
        </w:rPr>
        <w:t>Rocio</w:t>
      </w:r>
      <w:r w:rsidR="00B21EDD" w:rsidRPr="00E40F23">
        <w:rPr>
          <w:rFonts w:asciiTheme="majorHAnsi" w:hAnsiTheme="majorHAnsi"/>
          <w:sz w:val="26"/>
          <w:szCs w:val="26"/>
        </w:rPr>
        <w:t xml:space="preserve"> </w:t>
      </w:r>
      <w:r w:rsidR="00FE679C" w:rsidRPr="00E40F23">
        <w:rPr>
          <w:rFonts w:asciiTheme="majorHAnsi" w:hAnsiTheme="majorHAnsi"/>
          <w:sz w:val="26"/>
          <w:szCs w:val="26"/>
        </w:rPr>
        <w:t>Del Pilar Barajas del área de estadística consolidamos los datos de las 50 empresas seleccionadas, por medio de tablas y gráficos que nos m</w:t>
      </w:r>
      <w:r w:rsidR="00B21EDD" w:rsidRPr="00E40F23">
        <w:rPr>
          <w:rFonts w:asciiTheme="majorHAnsi" w:hAnsiTheme="majorHAnsi"/>
          <w:sz w:val="26"/>
          <w:szCs w:val="26"/>
        </w:rPr>
        <w:t>uestr</w:t>
      </w:r>
      <w:r w:rsidR="00FE679C" w:rsidRPr="00E40F23">
        <w:rPr>
          <w:rFonts w:asciiTheme="majorHAnsi" w:hAnsiTheme="majorHAnsi"/>
          <w:sz w:val="26"/>
          <w:szCs w:val="26"/>
        </w:rPr>
        <w:t xml:space="preserve">an la frecuencia </w:t>
      </w:r>
      <w:r w:rsidR="00B21EDD" w:rsidRPr="00E40F23">
        <w:rPr>
          <w:rFonts w:asciiTheme="majorHAnsi" w:hAnsiTheme="majorHAnsi"/>
          <w:sz w:val="26"/>
          <w:szCs w:val="26"/>
        </w:rPr>
        <w:t>-</w:t>
      </w:r>
      <w:r w:rsidR="00FE679C" w:rsidRPr="00E40F23">
        <w:rPr>
          <w:rFonts w:asciiTheme="majorHAnsi" w:hAnsiTheme="majorHAnsi"/>
          <w:sz w:val="26"/>
          <w:szCs w:val="26"/>
        </w:rPr>
        <w:t xml:space="preserve"> una magnitud que mide</w:t>
      </w:r>
      <w:r w:rsidR="00064181" w:rsidRPr="00E40F23">
        <w:rPr>
          <w:rFonts w:asciiTheme="majorHAnsi" w:hAnsiTheme="majorHAnsi"/>
          <w:sz w:val="26"/>
          <w:szCs w:val="26"/>
        </w:rPr>
        <w:t xml:space="preserve"> </w:t>
      </w:r>
      <w:r w:rsidR="00FE679C" w:rsidRPr="00E40F23">
        <w:rPr>
          <w:rFonts w:asciiTheme="majorHAnsi" w:hAnsiTheme="majorHAnsi"/>
          <w:sz w:val="26"/>
          <w:szCs w:val="26"/>
        </w:rPr>
        <w:t xml:space="preserve"> el número de repeticiones por </w:t>
      </w:r>
      <w:r w:rsidR="00B21EDD" w:rsidRPr="00E40F23">
        <w:rPr>
          <w:rFonts w:asciiTheme="majorHAnsi" w:hAnsiTheme="majorHAnsi"/>
          <w:sz w:val="26"/>
          <w:szCs w:val="26"/>
        </w:rPr>
        <w:t>unidad-</w:t>
      </w:r>
      <w:r w:rsidR="00FE679C" w:rsidRPr="00E40F23">
        <w:rPr>
          <w:rFonts w:asciiTheme="majorHAnsi" w:hAnsiTheme="majorHAnsi"/>
          <w:sz w:val="26"/>
          <w:szCs w:val="26"/>
        </w:rPr>
        <w:t xml:space="preserve">  y el porcentaje</w:t>
      </w:r>
      <w:r w:rsidR="00761A45" w:rsidRPr="00E40F23">
        <w:rPr>
          <w:rFonts w:asciiTheme="majorHAnsi" w:hAnsiTheme="majorHAnsi"/>
          <w:sz w:val="26"/>
          <w:szCs w:val="26"/>
        </w:rPr>
        <w:t xml:space="preserve"> de la información, es decir, la razón social, la razón de ser y la ubicación de las empresas.</w:t>
      </w:r>
    </w:p>
    <w:p w:rsidR="00AE74E0" w:rsidRPr="00EC63E3" w:rsidRDefault="00C5794B" w:rsidP="007F2DFA">
      <w:pPr>
        <w:jc w:val="both"/>
        <w:rPr>
          <w:rFonts w:asciiTheme="majorHAnsi" w:hAnsiTheme="majorHAnsi"/>
          <w:sz w:val="26"/>
          <w:szCs w:val="26"/>
        </w:rPr>
      </w:pPr>
      <w:r w:rsidRPr="00E40F23">
        <w:rPr>
          <w:rFonts w:asciiTheme="majorHAnsi" w:hAnsiTheme="majorHAnsi"/>
          <w:sz w:val="26"/>
          <w:szCs w:val="26"/>
        </w:rPr>
        <w:t xml:space="preserve">Una vez consolidados los datos </w:t>
      </w:r>
      <w:r w:rsidR="00720A98" w:rsidRPr="00E40F23">
        <w:rPr>
          <w:rFonts w:asciiTheme="majorHAnsi" w:hAnsiTheme="majorHAnsi"/>
          <w:sz w:val="26"/>
          <w:szCs w:val="26"/>
        </w:rPr>
        <w:t>llegamos a conclusiones sobre los procesos logísticos de las 50 empresas.</w:t>
      </w:r>
    </w:p>
    <w:p w:rsidR="00FE679C" w:rsidRPr="00E40F23" w:rsidRDefault="00064181" w:rsidP="007F2DFA">
      <w:pPr>
        <w:jc w:val="both"/>
        <w:rPr>
          <w:rFonts w:asciiTheme="majorHAnsi" w:hAnsiTheme="majorHAnsi"/>
          <w:b/>
          <w:sz w:val="26"/>
          <w:szCs w:val="26"/>
          <w:u w:val="single"/>
        </w:rPr>
      </w:pPr>
      <w:r w:rsidRPr="00E40F23">
        <w:rPr>
          <w:rFonts w:asciiTheme="majorHAnsi" w:hAnsiTheme="majorHAnsi"/>
          <w:b/>
          <w:sz w:val="26"/>
          <w:szCs w:val="26"/>
          <w:u w:val="single"/>
        </w:rPr>
        <w:t>FASE</w:t>
      </w:r>
      <w:r w:rsidR="00720A98" w:rsidRPr="00E40F23">
        <w:rPr>
          <w:rFonts w:asciiTheme="majorHAnsi" w:hAnsiTheme="majorHAnsi"/>
          <w:b/>
          <w:sz w:val="26"/>
          <w:szCs w:val="26"/>
          <w:u w:val="single"/>
        </w:rPr>
        <w:t xml:space="preserve"> III</w:t>
      </w:r>
      <w:r w:rsidRPr="00E40F23">
        <w:rPr>
          <w:rFonts w:asciiTheme="majorHAnsi" w:hAnsiTheme="majorHAnsi"/>
          <w:b/>
          <w:sz w:val="26"/>
          <w:szCs w:val="26"/>
          <w:u w:val="single"/>
        </w:rPr>
        <w:t>: RESULTADO DE APRENDIZAJE #3</w:t>
      </w:r>
    </w:p>
    <w:p w:rsidR="00087C50" w:rsidRPr="00E40F23" w:rsidRDefault="00064181" w:rsidP="007F2DFA">
      <w:pPr>
        <w:jc w:val="both"/>
        <w:rPr>
          <w:rFonts w:asciiTheme="majorHAnsi" w:hAnsiTheme="majorHAnsi" w:cs="Arial"/>
          <w:bCs/>
          <w:sz w:val="26"/>
          <w:szCs w:val="26"/>
        </w:rPr>
      </w:pPr>
      <w:r w:rsidRPr="00E40F23">
        <w:rPr>
          <w:rFonts w:asciiTheme="majorHAnsi" w:hAnsiTheme="majorHAnsi" w:cs="Arial"/>
          <w:bCs/>
          <w:sz w:val="26"/>
          <w:szCs w:val="26"/>
        </w:rPr>
        <w:t xml:space="preserve">En esta fase </w:t>
      </w:r>
      <w:r w:rsidR="00720A98" w:rsidRPr="00E40F23">
        <w:rPr>
          <w:rFonts w:asciiTheme="majorHAnsi" w:hAnsiTheme="majorHAnsi" w:cs="Arial"/>
          <w:bCs/>
          <w:sz w:val="26"/>
          <w:szCs w:val="26"/>
        </w:rPr>
        <w:t>tenemos el gusto de presentarl</w:t>
      </w:r>
      <w:r w:rsidRPr="00E40F23">
        <w:rPr>
          <w:rFonts w:asciiTheme="majorHAnsi" w:hAnsiTheme="majorHAnsi" w:cs="Arial"/>
          <w:bCs/>
          <w:sz w:val="26"/>
          <w:szCs w:val="26"/>
        </w:rPr>
        <w:t>e el fruto de nuestro trabajo durante esta etapa de análisis</w:t>
      </w:r>
      <w:r w:rsidR="00087C50" w:rsidRPr="00E40F23">
        <w:rPr>
          <w:rFonts w:asciiTheme="majorHAnsi" w:hAnsiTheme="majorHAnsi" w:cs="Arial"/>
          <w:bCs/>
          <w:sz w:val="26"/>
          <w:szCs w:val="26"/>
        </w:rPr>
        <w:t xml:space="preserve">, </w:t>
      </w:r>
      <w:r w:rsidR="000117D8" w:rsidRPr="00E40F23">
        <w:rPr>
          <w:rFonts w:asciiTheme="majorHAnsi" w:hAnsiTheme="majorHAnsi" w:cs="Arial"/>
          <w:bCs/>
          <w:sz w:val="26"/>
          <w:szCs w:val="26"/>
        </w:rPr>
        <w:t xml:space="preserve">en </w:t>
      </w:r>
      <w:r w:rsidR="00087C50" w:rsidRPr="00E40F23">
        <w:rPr>
          <w:rFonts w:asciiTheme="majorHAnsi" w:hAnsiTheme="majorHAnsi" w:cs="Arial"/>
          <w:bCs/>
          <w:sz w:val="26"/>
          <w:szCs w:val="26"/>
        </w:rPr>
        <w:t>la cual trabajamos fuertemente tanto de manera individual como en equipo.</w:t>
      </w:r>
    </w:p>
    <w:p w:rsidR="00AE74E0" w:rsidRPr="00AE74E0" w:rsidRDefault="00087C50" w:rsidP="007F2DFA">
      <w:pPr>
        <w:jc w:val="both"/>
        <w:rPr>
          <w:rFonts w:asciiTheme="majorHAnsi" w:hAnsiTheme="majorHAnsi" w:cs="Arial"/>
          <w:bCs/>
          <w:sz w:val="26"/>
          <w:szCs w:val="26"/>
        </w:rPr>
      </w:pPr>
      <w:r w:rsidRPr="00E40F23">
        <w:rPr>
          <w:rFonts w:asciiTheme="majorHAnsi" w:hAnsiTheme="majorHAnsi" w:cs="Arial"/>
          <w:bCs/>
          <w:sz w:val="26"/>
          <w:szCs w:val="26"/>
        </w:rPr>
        <w:t xml:space="preserve">Esos resultados finales  son el informe </w:t>
      </w:r>
      <w:r w:rsidR="00720A98" w:rsidRPr="00E40F23">
        <w:rPr>
          <w:rFonts w:asciiTheme="majorHAnsi" w:hAnsiTheme="majorHAnsi" w:cs="Arial"/>
          <w:bCs/>
          <w:sz w:val="26"/>
          <w:szCs w:val="26"/>
        </w:rPr>
        <w:t>técnico</w:t>
      </w:r>
      <w:r w:rsidRPr="00E40F23">
        <w:rPr>
          <w:rFonts w:asciiTheme="majorHAnsi" w:hAnsiTheme="majorHAnsi" w:cs="Arial"/>
          <w:bCs/>
          <w:sz w:val="26"/>
          <w:szCs w:val="26"/>
        </w:rPr>
        <w:t xml:space="preserve"> de las</w:t>
      </w:r>
      <w:r w:rsidR="00720A98" w:rsidRPr="00E40F23">
        <w:rPr>
          <w:rFonts w:asciiTheme="majorHAnsi" w:hAnsiTheme="majorHAnsi" w:cs="Arial"/>
          <w:bCs/>
          <w:sz w:val="26"/>
          <w:szCs w:val="26"/>
        </w:rPr>
        <w:t xml:space="preserve"> 50 empresas y el presente</w:t>
      </w:r>
      <w:r w:rsidRPr="00E40F23">
        <w:rPr>
          <w:rFonts w:asciiTheme="majorHAnsi" w:hAnsiTheme="majorHAnsi" w:cs="Arial"/>
          <w:bCs/>
          <w:sz w:val="26"/>
          <w:szCs w:val="26"/>
        </w:rPr>
        <w:t xml:space="preserve">, los </w:t>
      </w:r>
      <w:r w:rsidR="00720A98" w:rsidRPr="00E40F23">
        <w:rPr>
          <w:rFonts w:asciiTheme="majorHAnsi" w:hAnsiTheme="majorHAnsi" w:cs="Arial"/>
          <w:bCs/>
          <w:sz w:val="26"/>
          <w:szCs w:val="26"/>
        </w:rPr>
        <w:t xml:space="preserve">cuales </w:t>
      </w:r>
      <w:r w:rsidRPr="00E40F23">
        <w:rPr>
          <w:rFonts w:asciiTheme="majorHAnsi" w:hAnsiTheme="majorHAnsi" w:cs="Arial"/>
          <w:bCs/>
          <w:sz w:val="26"/>
          <w:szCs w:val="26"/>
        </w:rPr>
        <w:t xml:space="preserve">realizamos gracias a la explicación de nuestra docente del área de español </w:t>
      </w:r>
      <w:r w:rsidR="00720A98" w:rsidRPr="00E40F23">
        <w:rPr>
          <w:rFonts w:asciiTheme="majorHAnsi" w:hAnsiTheme="majorHAnsi" w:cs="Arial"/>
          <w:bCs/>
          <w:sz w:val="26"/>
          <w:szCs w:val="26"/>
        </w:rPr>
        <w:t>Martha Isabel Duque Cué</w:t>
      </w:r>
      <w:r w:rsidRPr="00E40F23">
        <w:rPr>
          <w:rFonts w:asciiTheme="majorHAnsi" w:hAnsiTheme="majorHAnsi" w:cs="Arial"/>
          <w:bCs/>
          <w:sz w:val="26"/>
          <w:szCs w:val="26"/>
        </w:rPr>
        <w:t>llar, con quien analizamos  un informe</w:t>
      </w:r>
      <w:r w:rsidR="008674DC" w:rsidRPr="00E40F23">
        <w:rPr>
          <w:rFonts w:asciiTheme="majorHAnsi" w:hAnsiTheme="majorHAnsi" w:cs="Arial"/>
          <w:bCs/>
          <w:sz w:val="26"/>
          <w:szCs w:val="26"/>
        </w:rPr>
        <w:t xml:space="preserve"> general, la aplicación de la coherencia y la cohesión, un informe</w:t>
      </w:r>
      <w:r w:rsidRPr="00E40F23">
        <w:rPr>
          <w:rFonts w:asciiTheme="majorHAnsi" w:hAnsiTheme="majorHAnsi" w:cs="Arial"/>
          <w:bCs/>
          <w:sz w:val="26"/>
          <w:szCs w:val="26"/>
        </w:rPr>
        <w:t xml:space="preserve"> técnico y su formato, también </w:t>
      </w:r>
      <w:r w:rsidR="008674DC" w:rsidRPr="00E40F23">
        <w:rPr>
          <w:rFonts w:asciiTheme="majorHAnsi" w:hAnsiTheme="majorHAnsi" w:cs="Arial"/>
          <w:bCs/>
          <w:sz w:val="26"/>
          <w:szCs w:val="26"/>
        </w:rPr>
        <w:t xml:space="preserve">buscamos </w:t>
      </w:r>
      <w:r w:rsidR="009A6819" w:rsidRPr="00E40F23">
        <w:rPr>
          <w:rFonts w:asciiTheme="majorHAnsi" w:hAnsiTheme="majorHAnsi" w:cs="Arial"/>
          <w:bCs/>
          <w:sz w:val="26"/>
          <w:szCs w:val="26"/>
        </w:rPr>
        <w:t xml:space="preserve">en internet un ejemplo de gráficos   </w:t>
      </w:r>
      <w:r w:rsidRPr="00E40F23">
        <w:rPr>
          <w:rFonts w:asciiTheme="majorHAnsi" w:hAnsiTheme="majorHAnsi" w:cs="Arial"/>
          <w:bCs/>
          <w:sz w:val="26"/>
          <w:szCs w:val="26"/>
        </w:rPr>
        <w:t>estudiamos el documento “como redactar un informe técnico”</w:t>
      </w:r>
      <w:r w:rsidR="00720A98" w:rsidRPr="00E40F23">
        <w:rPr>
          <w:rFonts w:asciiTheme="majorHAnsi" w:hAnsiTheme="majorHAnsi" w:cs="Arial"/>
          <w:bCs/>
          <w:sz w:val="26"/>
          <w:szCs w:val="26"/>
        </w:rPr>
        <w:t xml:space="preserve"> que se encontraba en la pá</w:t>
      </w:r>
      <w:r w:rsidRPr="00E40F23">
        <w:rPr>
          <w:rFonts w:asciiTheme="majorHAnsi" w:hAnsiTheme="majorHAnsi" w:cs="Arial"/>
          <w:bCs/>
          <w:sz w:val="26"/>
          <w:szCs w:val="26"/>
        </w:rPr>
        <w:t xml:space="preserve">gina </w:t>
      </w:r>
      <w:r w:rsidR="005D2D8B" w:rsidRPr="00E40F23">
        <w:rPr>
          <w:rFonts w:asciiTheme="majorHAnsi" w:hAnsiTheme="majorHAnsi" w:cs="Arial"/>
          <w:bCs/>
          <w:sz w:val="26"/>
          <w:szCs w:val="26"/>
        </w:rPr>
        <w:t>BUENASTAREAS.COM.</w:t>
      </w:r>
    </w:p>
    <w:p w:rsidR="00EC63E3" w:rsidRDefault="00EC63E3" w:rsidP="0094497E">
      <w:pPr>
        <w:jc w:val="both"/>
        <w:rPr>
          <w:rFonts w:asciiTheme="majorHAnsi" w:hAnsiTheme="majorHAnsi" w:cs="Arial"/>
          <w:b/>
          <w:bCs/>
          <w:sz w:val="26"/>
          <w:szCs w:val="26"/>
        </w:rPr>
      </w:pPr>
    </w:p>
    <w:p w:rsidR="0094497E" w:rsidRPr="00AE74E0" w:rsidRDefault="0094497E" w:rsidP="0094497E">
      <w:pPr>
        <w:jc w:val="both"/>
        <w:rPr>
          <w:rFonts w:asciiTheme="majorHAnsi" w:hAnsiTheme="majorHAnsi" w:cs="Arial"/>
          <w:b/>
          <w:bCs/>
          <w:sz w:val="26"/>
          <w:szCs w:val="26"/>
        </w:rPr>
      </w:pPr>
      <w:r w:rsidRPr="00E40F23">
        <w:rPr>
          <w:rFonts w:asciiTheme="majorHAnsi" w:hAnsiTheme="majorHAnsi" w:cs="Arial"/>
          <w:b/>
          <w:bCs/>
          <w:sz w:val="26"/>
          <w:szCs w:val="26"/>
        </w:rPr>
        <w:lastRenderedPageBreak/>
        <w:t>ANEXOS</w:t>
      </w:r>
      <w:r w:rsidR="00AE74E0" w:rsidRPr="00E40F23">
        <w:rPr>
          <w:rFonts w:asciiTheme="majorHAnsi" w:hAnsiTheme="majorHAnsi" w:cs="Arial"/>
          <w:b/>
          <w:bCs/>
          <w:sz w:val="26"/>
          <w:szCs w:val="26"/>
        </w:rPr>
        <w:t>:</w:t>
      </w:r>
      <w:r w:rsidR="00AE74E0">
        <w:rPr>
          <w:rFonts w:asciiTheme="majorHAnsi" w:hAnsiTheme="majorHAnsi" w:cs="Arial"/>
          <w:b/>
          <w:bCs/>
          <w:sz w:val="26"/>
          <w:szCs w:val="26"/>
        </w:rPr>
        <w:t xml:space="preserve"> TABULACIÓN</w:t>
      </w:r>
      <w:r w:rsidR="000D72FB" w:rsidRPr="000D72FB">
        <w:rPr>
          <w:rFonts w:asciiTheme="majorHAnsi" w:hAnsiTheme="majorHAnsi" w:cs="Arial"/>
          <w:b/>
          <w:sz w:val="26"/>
          <w:szCs w:val="26"/>
        </w:rPr>
        <w:t xml:space="preserve"> Y GRAFICACIÓN DE DATOS</w:t>
      </w:r>
      <w:r w:rsidRPr="000D72FB">
        <w:rPr>
          <w:rFonts w:asciiTheme="majorHAnsi" w:hAnsiTheme="majorHAnsi" w:cs="Arial"/>
          <w:b/>
          <w:sz w:val="26"/>
          <w:szCs w:val="26"/>
        </w:rPr>
        <w:t>:</w:t>
      </w:r>
    </w:p>
    <w:p w:rsidR="0094497E" w:rsidRPr="00E40F23" w:rsidRDefault="0094497E" w:rsidP="0094497E">
      <w:pPr>
        <w:rPr>
          <w:rFonts w:asciiTheme="majorHAnsi" w:hAnsiTheme="majorHAnsi" w:cs="Arial"/>
          <w:sz w:val="26"/>
          <w:szCs w:val="26"/>
        </w:rPr>
      </w:pPr>
      <w:r w:rsidRPr="00E40F23">
        <w:rPr>
          <w:rFonts w:asciiTheme="majorHAnsi" w:hAnsiTheme="majorHAnsi" w:cs="Arial"/>
          <w:sz w:val="26"/>
          <w:szCs w:val="26"/>
        </w:rPr>
        <w:t>Las siguientes tablas y gráficas muestran la frecuencia y el porcentaje de la razón de ser y la ubicación de cincuenta (</w:t>
      </w:r>
      <w:r w:rsidRPr="00E40F23">
        <w:rPr>
          <w:rFonts w:asciiTheme="majorHAnsi" w:hAnsiTheme="majorHAnsi" w:cs="Arial"/>
          <w:b/>
          <w:sz w:val="26"/>
          <w:szCs w:val="26"/>
        </w:rPr>
        <w:t>50</w:t>
      </w:r>
      <w:r w:rsidRPr="00E40F23">
        <w:rPr>
          <w:rFonts w:asciiTheme="majorHAnsi" w:hAnsiTheme="majorHAnsi" w:cs="Arial"/>
          <w:sz w:val="26"/>
          <w:szCs w:val="26"/>
        </w:rPr>
        <w:t>) empresas vallecaucanas seleccionadas de las encontradas a través de la investigación.</w:t>
      </w:r>
    </w:p>
    <w:tbl>
      <w:tblPr>
        <w:tblpPr w:leftFromText="141" w:rightFromText="141" w:vertAnchor="text" w:horzAnchor="margin" w:tblpY="293"/>
        <w:tblW w:w="5186" w:type="pct"/>
        <w:tblCellMar>
          <w:left w:w="70" w:type="dxa"/>
          <w:right w:w="70" w:type="dxa"/>
        </w:tblCellMar>
        <w:tblLook w:val="04A0"/>
      </w:tblPr>
      <w:tblGrid>
        <w:gridCol w:w="5031"/>
        <w:gridCol w:w="1980"/>
        <w:gridCol w:w="1955"/>
      </w:tblGrid>
      <w:tr w:rsidR="0094497E" w:rsidRPr="00E40F23" w:rsidTr="00EC63E3">
        <w:trPr>
          <w:trHeight w:val="369"/>
        </w:trPr>
        <w:tc>
          <w:tcPr>
            <w:tcW w:w="2806" w:type="pct"/>
            <w:tcBorders>
              <w:top w:val="single" w:sz="4" w:space="0" w:color="auto"/>
              <w:left w:val="single" w:sz="4" w:space="0" w:color="auto"/>
              <w:bottom w:val="single" w:sz="4" w:space="0" w:color="auto"/>
              <w:right w:val="single" w:sz="4" w:space="0" w:color="auto"/>
            </w:tcBorders>
            <w:shd w:val="clear" w:color="000000" w:fill="6699FF"/>
            <w:noWrap/>
            <w:vAlign w:val="center"/>
            <w:hideMark/>
          </w:tcPr>
          <w:p w:rsidR="0094497E" w:rsidRPr="00E40F23" w:rsidRDefault="0094497E" w:rsidP="0094497E">
            <w:pPr>
              <w:spacing w:after="0" w:line="240" w:lineRule="auto"/>
              <w:jc w:val="center"/>
              <w:rPr>
                <w:rFonts w:asciiTheme="majorHAnsi" w:eastAsia="Times New Roman" w:hAnsiTheme="majorHAnsi" w:cs="Arial"/>
                <w:b/>
                <w:bCs/>
                <w:color w:val="002060"/>
                <w:sz w:val="26"/>
                <w:szCs w:val="26"/>
                <w:lang w:eastAsia="es-ES"/>
              </w:rPr>
            </w:pPr>
            <w:r w:rsidRPr="00E40F23">
              <w:rPr>
                <w:rFonts w:asciiTheme="majorHAnsi" w:eastAsia="Times New Roman" w:hAnsiTheme="majorHAnsi" w:cs="Arial"/>
                <w:b/>
                <w:bCs/>
                <w:color w:val="002060"/>
                <w:sz w:val="26"/>
                <w:szCs w:val="26"/>
                <w:lang w:eastAsia="es-ES"/>
              </w:rPr>
              <w:t>Razón de ser</w:t>
            </w:r>
          </w:p>
        </w:tc>
        <w:tc>
          <w:tcPr>
            <w:tcW w:w="1104" w:type="pct"/>
            <w:tcBorders>
              <w:top w:val="single" w:sz="4" w:space="0" w:color="auto"/>
              <w:left w:val="nil"/>
              <w:bottom w:val="single" w:sz="4" w:space="0" w:color="auto"/>
              <w:right w:val="single" w:sz="4" w:space="0" w:color="auto"/>
            </w:tcBorders>
            <w:shd w:val="clear" w:color="000000" w:fill="6699FF"/>
            <w:noWrap/>
            <w:vAlign w:val="center"/>
            <w:hideMark/>
          </w:tcPr>
          <w:p w:rsidR="0094497E" w:rsidRPr="00E40F23" w:rsidRDefault="0094497E" w:rsidP="0094497E">
            <w:pPr>
              <w:spacing w:after="0" w:line="240" w:lineRule="auto"/>
              <w:jc w:val="center"/>
              <w:rPr>
                <w:rFonts w:asciiTheme="majorHAnsi" w:eastAsia="Times New Roman" w:hAnsiTheme="majorHAnsi" w:cs="Arial"/>
                <w:b/>
                <w:bCs/>
                <w:color w:val="002060"/>
                <w:sz w:val="26"/>
                <w:szCs w:val="26"/>
                <w:lang w:eastAsia="es-ES"/>
              </w:rPr>
            </w:pPr>
            <w:r w:rsidRPr="00E40F23">
              <w:rPr>
                <w:rFonts w:asciiTheme="majorHAnsi" w:eastAsia="Times New Roman" w:hAnsiTheme="majorHAnsi" w:cs="Arial"/>
                <w:b/>
                <w:bCs/>
                <w:color w:val="002060"/>
                <w:sz w:val="26"/>
                <w:szCs w:val="26"/>
                <w:lang w:eastAsia="es-ES"/>
              </w:rPr>
              <w:t>frecuencia</w:t>
            </w:r>
          </w:p>
        </w:tc>
        <w:tc>
          <w:tcPr>
            <w:tcW w:w="1090" w:type="pct"/>
            <w:tcBorders>
              <w:top w:val="single" w:sz="4" w:space="0" w:color="auto"/>
              <w:left w:val="nil"/>
              <w:bottom w:val="single" w:sz="4" w:space="0" w:color="auto"/>
              <w:right w:val="single" w:sz="4" w:space="0" w:color="auto"/>
            </w:tcBorders>
            <w:shd w:val="clear" w:color="000000" w:fill="6699FF"/>
            <w:noWrap/>
            <w:vAlign w:val="bottom"/>
            <w:hideMark/>
          </w:tcPr>
          <w:p w:rsidR="0094497E" w:rsidRPr="00E40F23" w:rsidRDefault="0094497E" w:rsidP="0094497E">
            <w:pPr>
              <w:spacing w:after="0" w:line="240" w:lineRule="auto"/>
              <w:rPr>
                <w:rFonts w:asciiTheme="majorHAnsi" w:eastAsia="Times New Roman" w:hAnsiTheme="majorHAnsi" w:cs="Times New Roman"/>
                <w:b/>
                <w:bCs/>
                <w:color w:val="000000"/>
                <w:sz w:val="26"/>
                <w:szCs w:val="26"/>
                <w:lang w:eastAsia="es-ES"/>
              </w:rPr>
            </w:pPr>
            <w:r w:rsidRPr="00E40F23">
              <w:rPr>
                <w:rFonts w:asciiTheme="majorHAnsi" w:eastAsia="Times New Roman" w:hAnsiTheme="majorHAnsi" w:cs="Times New Roman"/>
                <w:b/>
                <w:bCs/>
                <w:color w:val="000000"/>
                <w:sz w:val="26"/>
                <w:szCs w:val="26"/>
                <w:lang w:eastAsia="es-ES"/>
              </w:rPr>
              <w:t>Porcentaje</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Producción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9</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18%</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Producción y comercialización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12</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24%</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Producción y distribución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Producción, comercialización y distribución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3</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6%</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Almacenamiento y comercialización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Distribución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Distribución y comercialización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Distribución, transporte y almacenamiento</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Servicio</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9</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18%</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Servicio y transporte</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4%</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Servicio y producción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Servicio y comercialización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Transporte</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5</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10%</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Transporte y distribución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45%</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Comercialización</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2%</w:t>
            </w:r>
          </w:p>
        </w:tc>
      </w:tr>
      <w:tr w:rsidR="0094497E" w:rsidRPr="00E40F23" w:rsidTr="00EC63E3">
        <w:trPr>
          <w:trHeight w:val="369"/>
        </w:trPr>
        <w:tc>
          <w:tcPr>
            <w:tcW w:w="2806"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Total</w:t>
            </w:r>
          </w:p>
        </w:tc>
        <w:tc>
          <w:tcPr>
            <w:tcW w:w="1104"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50</w:t>
            </w:r>
          </w:p>
        </w:tc>
        <w:tc>
          <w:tcPr>
            <w:tcW w:w="1090"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94497E">
            <w:pPr>
              <w:spacing w:after="0" w:line="240" w:lineRule="auto"/>
              <w:jc w:val="right"/>
              <w:rPr>
                <w:rFonts w:asciiTheme="majorHAnsi" w:eastAsia="Times New Roman" w:hAnsiTheme="majorHAnsi" w:cs="Arial"/>
                <w:b/>
                <w:color w:val="000000"/>
                <w:sz w:val="24"/>
                <w:szCs w:val="24"/>
                <w:lang w:eastAsia="es-ES"/>
              </w:rPr>
            </w:pPr>
            <w:r w:rsidRPr="00EC63E3">
              <w:rPr>
                <w:rFonts w:asciiTheme="majorHAnsi" w:eastAsia="Times New Roman" w:hAnsiTheme="majorHAnsi" w:cs="Arial"/>
                <w:b/>
                <w:color w:val="000000"/>
                <w:sz w:val="24"/>
                <w:szCs w:val="24"/>
                <w:lang w:eastAsia="es-ES"/>
              </w:rPr>
              <w:t>100%</w:t>
            </w:r>
          </w:p>
        </w:tc>
      </w:tr>
    </w:tbl>
    <w:p w:rsidR="00AE74E0" w:rsidRDefault="00AE74E0" w:rsidP="0094497E">
      <w:pPr>
        <w:pStyle w:val="Prrafodelista"/>
        <w:ind w:left="0"/>
        <w:rPr>
          <w:rFonts w:asciiTheme="majorHAnsi" w:hAnsiTheme="majorHAnsi" w:cs="Arial"/>
          <w:b/>
          <w:sz w:val="26"/>
          <w:szCs w:val="26"/>
        </w:rPr>
      </w:pPr>
    </w:p>
    <w:p w:rsidR="0094497E" w:rsidRPr="00E40F23" w:rsidRDefault="0094497E" w:rsidP="0094497E">
      <w:pPr>
        <w:pStyle w:val="Prrafodelista"/>
        <w:ind w:left="0"/>
        <w:rPr>
          <w:rFonts w:asciiTheme="majorHAnsi" w:hAnsiTheme="majorHAnsi" w:cs="Arial"/>
          <w:b/>
          <w:sz w:val="26"/>
          <w:szCs w:val="26"/>
        </w:rPr>
      </w:pPr>
      <w:r w:rsidRPr="00E40F23">
        <w:rPr>
          <w:rFonts w:asciiTheme="majorHAnsi" w:hAnsiTheme="majorHAnsi" w:cs="Arial"/>
          <w:b/>
          <w:sz w:val="26"/>
          <w:szCs w:val="26"/>
        </w:rPr>
        <w:t>GRAFICO 1 (FRECUENCIA)</w:t>
      </w:r>
    </w:p>
    <w:p w:rsidR="00EC63E3" w:rsidRDefault="0094497E" w:rsidP="00EC63E3">
      <w:pPr>
        <w:pStyle w:val="Prrafodelista"/>
        <w:ind w:left="0"/>
        <w:rPr>
          <w:rFonts w:asciiTheme="majorHAnsi" w:hAnsiTheme="majorHAnsi" w:cs="Arial"/>
          <w:b/>
          <w:sz w:val="26"/>
          <w:szCs w:val="26"/>
        </w:rPr>
      </w:pPr>
      <w:r w:rsidRPr="00E40F23">
        <w:rPr>
          <w:rFonts w:asciiTheme="majorHAnsi" w:hAnsiTheme="majorHAnsi" w:cs="Arial"/>
          <w:b/>
          <w:sz w:val="26"/>
          <w:szCs w:val="26"/>
        </w:rPr>
        <w:t xml:space="preserve">            </w:t>
      </w:r>
      <w:r w:rsidRPr="00E40F23">
        <w:rPr>
          <w:rFonts w:asciiTheme="majorHAnsi" w:hAnsiTheme="majorHAnsi" w:cs="Arial"/>
          <w:b/>
          <w:noProof/>
          <w:sz w:val="26"/>
          <w:szCs w:val="26"/>
          <w:lang w:val="es-CO" w:eastAsia="es-CO"/>
        </w:rPr>
        <w:drawing>
          <wp:inline distT="0" distB="0" distL="0" distR="0">
            <wp:extent cx="5867400" cy="2724150"/>
            <wp:effectExtent l="19050" t="0" r="19050"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497E" w:rsidRPr="00E40F23" w:rsidRDefault="00AE74E0" w:rsidP="00EC63E3">
      <w:pPr>
        <w:pStyle w:val="Prrafodelista"/>
        <w:ind w:left="0"/>
        <w:rPr>
          <w:rFonts w:asciiTheme="majorHAnsi" w:hAnsiTheme="majorHAnsi" w:cs="Arial"/>
          <w:b/>
          <w:sz w:val="26"/>
          <w:szCs w:val="26"/>
        </w:rPr>
      </w:pPr>
      <w:r>
        <w:rPr>
          <w:rFonts w:asciiTheme="majorHAnsi" w:hAnsiTheme="majorHAnsi" w:cs="Arial"/>
          <w:b/>
          <w:sz w:val="26"/>
          <w:szCs w:val="26"/>
        </w:rPr>
        <w:lastRenderedPageBreak/>
        <w:t xml:space="preserve">GRAFICA </w:t>
      </w:r>
      <w:r w:rsidR="0094497E" w:rsidRPr="00E40F23">
        <w:rPr>
          <w:rFonts w:asciiTheme="majorHAnsi" w:hAnsiTheme="majorHAnsi" w:cs="Arial"/>
          <w:b/>
          <w:sz w:val="26"/>
          <w:szCs w:val="26"/>
        </w:rPr>
        <w:t xml:space="preserve"> </w:t>
      </w:r>
      <w:r>
        <w:rPr>
          <w:rFonts w:asciiTheme="majorHAnsi" w:hAnsiTheme="majorHAnsi" w:cs="Arial"/>
          <w:b/>
          <w:sz w:val="26"/>
          <w:szCs w:val="26"/>
        </w:rPr>
        <w:t xml:space="preserve">2 </w:t>
      </w:r>
      <w:r w:rsidR="0094497E" w:rsidRPr="00E40F23">
        <w:rPr>
          <w:rFonts w:asciiTheme="majorHAnsi" w:hAnsiTheme="majorHAnsi" w:cs="Arial"/>
          <w:b/>
          <w:sz w:val="26"/>
          <w:szCs w:val="26"/>
        </w:rPr>
        <w:t>(PORCENTAJE)</w:t>
      </w:r>
    </w:p>
    <w:p w:rsidR="0094497E" w:rsidRPr="00E40F23" w:rsidRDefault="0094497E" w:rsidP="0094497E">
      <w:pPr>
        <w:rPr>
          <w:rFonts w:asciiTheme="majorHAnsi" w:hAnsiTheme="majorHAnsi" w:cs="Arial"/>
          <w:sz w:val="26"/>
          <w:szCs w:val="26"/>
        </w:rPr>
      </w:pPr>
    </w:p>
    <w:p w:rsidR="009E27A3" w:rsidRPr="00E40F23" w:rsidRDefault="00AE74E0" w:rsidP="0094497E">
      <w:pPr>
        <w:rPr>
          <w:rFonts w:asciiTheme="majorHAnsi" w:hAnsiTheme="majorHAnsi" w:cs="Arial"/>
          <w:sz w:val="26"/>
          <w:szCs w:val="26"/>
        </w:rPr>
      </w:pPr>
      <w:r w:rsidRPr="00AE74E0">
        <w:rPr>
          <w:rFonts w:asciiTheme="majorHAnsi" w:hAnsiTheme="majorHAnsi" w:cs="Arial"/>
          <w:noProof/>
          <w:sz w:val="26"/>
          <w:szCs w:val="26"/>
          <w:lang w:val="es-CO" w:eastAsia="es-CO"/>
        </w:rPr>
        <w:drawing>
          <wp:inline distT="0" distB="0" distL="0" distR="0">
            <wp:extent cx="4495800" cy="2571750"/>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74E0" w:rsidRDefault="00AE74E0" w:rsidP="0094497E">
      <w:pPr>
        <w:rPr>
          <w:rFonts w:asciiTheme="majorHAnsi" w:hAnsiTheme="majorHAnsi" w:cs="Arial"/>
          <w:sz w:val="26"/>
          <w:szCs w:val="26"/>
        </w:rPr>
      </w:pPr>
    </w:p>
    <w:p w:rsidR="0094497E" w:rsidRPr="00E40F23" w:rsidRDefault="0094497E" w:rsidP="0094497E">
      <w:pPr>
        <w:rPr>
          <w:rFonts w:asciiTheme="majorHAnsi" w:hAnsiTheme="majorHAnsi" w:cs="Arial"/>
          <w:sz w:val="26"/>
          <w:szCs w:val="26"/>
        </w:rPr>
      </w:pPr>
      <w:r w:rsidRPr="00E40F23">
        <w:rPr>
          <w:rFonts w:asciiTheme="majorHAnsi" w:hAnsiTheme="majorHAnsi" w:cs="Arial"/>
          <w:sz w:val="26"/>
          <w:szCs w:val="26"/>
        </w:rPr>
        <w:t>En las otras tablas vemos la frecuencia y el porcentaje de la ubicación (ciudad) de las 50 empresas.</w:t>
      </w:r>
    </w:p>
    <w:tbl>
      <w:tblPr>
        <w:tblpPr w:leftFromText="141" w:rightFromText="141" w:vertAnchor="text" w:horzAnchor="margin" w:tblpY="318"/>
        <w:tblW w:w="5000" w:type="pct"/>
        <w:tblCellMar>
          <w:left w:w="70" w:type="dxa"/>
          <w:right w:w="70" w:type="dxa"/>
        </w:tblCellMar>
        <w:tblLook w:val="04A0"/>
      </w:tblPr>
      <w:tblGrid>
        <w:gridCol w:w="4728"/>
        <w:gridCol w:w="1969"/>
        <w:gridCol w:w="1947"/>
      </w:tblGrid>
      <w:tr w:rsidR="0094497E" w:rsidRPr="00EC63E3" w:rsidTr="00EC63E3">
        <w:trPr>
          <w:trHeight w:val="402"/>
        </w:trPr>
        <w:tc>
          <w:tcPr>
            <w:tcW w:w="2735" w:type="pct"/>
            <w:tcBorders>
              <w:top w:val="single" w:sz="4" w:space="0" w:color="auto"/>
              <w:left w:val="single" w:sz="4" w:space="0" w:color="auto"/>
              <w:bottom w:val="single" w:sz="4" w:space="0" w:color="auto"/>
              <w:right w:val="single" w:sz="4" w:space="0" w:color="auto"/>
            </w:tcBorders>
            <w:shd w:val="clear" w:color="000000" w:fill="6699FF"/>
            <w:noWrap/>
            <w:vAlign w:val="bottom"/>
            <w:hideMark/>
          </w:tcPr>
          <w:p w:rsidR="0094497E" w:rsidRPr="00EC63E3" w:rsidRDefault="0094497E" w:rsidP="002830CB">
            <w:pPr>
              <w:spacing w:after="0" w:line="240" w:lineRule="auto"/>
              <w:rPr>
                <w:rFonts w:asciiTheme="majorHAnsi" w:eastAsia="Times New Roman" w:hAnsiTheme="majorHAnsi" w:cs="Times New Roman"/>
                <w:b/>
                <w:bCs/>
                <w:color w:val="002060"/>
                <w:lang w:eastAsia="es-ES"/>
              </w:rPr>
            </w:pPr>
            <w:r w:rsidRPr="00EC63E3">
              <w:rPr>
                <w:rFonts w:asciiTheme="majorHAnsi" w:eastAsia="Times New Roman" w:hAnsiTheme="majorHAnsi" w:cs="Times New Roman"/>
                <w:b/>
                <w:bCs/>
                <w:color w:val="002060"/>
                <w:lang w:eastAsia="es-ES"/>
              </w:rPr>
              <w:t>Ubicación</w:t>
            </w:r>
          </w:p>
        </w:tc>
        <w:tc>
          <w:tcPr>
            <w:tcW w:w="1139" w:type="pct"/>
            <w:tcBorders>
              <w:top w:val="single" w:sz="4" w:space="0" w:color="auto"/>
              <w:left w:val="nil"/>
              <w:bottom w:val="single" w:sz="4" w:space="0" w:color="auto"/>
              <w:right w:val="single" w:sz="4" w:space="0" w:color="auto"/>
            </w:tcBorders>
            <w:shd w:val="clear" w:color="000000" w:fill="6699FF"/>
            <w:noWrap/>
            <w:vAlign w:val="bottom"/>
            <w:hideMark/>
          </w:tcPr>
          <w:p w:rsidR="0094497E" w:rsidRPr="00EC63E3" w:rsidRDefault="0094497E" w:rsidP="002830CB">
            <w:pPr>
              <w:spacing w:after="0" w:line="240" w:lineRule="auto"/>
              <w:rPr>
                <w:rFonts w:asciiTheme="majorHAnsi" w:eastAsia="Times New Roman" w:hAnsiTheme="majorHAnsi" w:cs="Times New Roman"/>
                <w:b/>
                <w:bCs/>
                <w:color w:val="002060"/>
                <w:lang w:eastAsia="es-ES"/>
              </w:rPr>
            </w:pPr>
            <w:r w:rsidRPr="00EC63E3">
              <w:rPr>
                <w:rFonts w:asciiTheme="majorHAnsi" w:eastAsia="Times New Roman" w:hAnsiTheme="majorHAnsi" w:cs="Times New Roman"/>
                <w:b/>
                <w:bCs/>
                <w:color w:val="002060"/>
                <w:lang w:eastAsia="es-ES"/>
              </w:rPr>
              <w:t>Frecuencia</w:t>
            </w:r>
          </w:p>
        </w:tc>
        <w:tc>
          <w:tcPr>
            <w:tcW w:w="1126" w:type="pct"/>
            <w:tcBorders>
              <w:top w:val="single" w:sz="4" w:space="0" w:color="auto"/>
              <w:left w:val="nil"/>
              <w:bottom w:val="single" w:sz="4" w:space="0" w:color="auto"/>
              <w:right w:val="single" w:sz="4" w:space="0" w:color="auto"/>
            </w:tcBorders>
            <w:shd w:val="clear" w:color="000000" w:fill="6699FF"/>
            <w:noWrap/>
            <w:vAlign w:val="bottom"/>
            <w:hideMark/>
          </w:tcPr>
          <w:p w:rsidR="0094497E" w:rsidRPr="00EC63E3" w:rsidRDefault="0094497E" w:rsidP="002830CB">
            <w:pPr>
              <w:spacing w:after="0" w:line="240" w:lineRule="auto"/>
              <w:rPr>
                <w:rFonts w:asciiTheme="majorHAnsi" w:eastAsia="Times New Roman" w:hAnsiTheme="majorHAnsi" w:cs="Times New Roman"/>
                <w:b/>
                <w:bCs/>
                <w:color w:val="002060"/>
                <w:lang w:eastAsia="es-ES"/>
              </w:rPr>
            </w:pPr>
            <w:r w:rsidRPr="00EC63E3">
              <w:rPr>
                <w:rFonts w:asciiTheme="majorHAnsi" w:eastAsia="Times New Roman" w:hAnsiTheme="majorHAnsi" w:cs="Times New Roman"/>
                <w:b/>
                <w:bCs/>
                <w:color w:val="002060"/>
                <w:lang w:eastAsia="es-ES"/>
              </w:rPr>
              <w:t>Porcentaje</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Cali</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17</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34%</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Yumbo</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19</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38%</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Palmira</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2%</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Florida</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2%</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La Paila</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2</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4%</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Jamundi</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2%</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Buga</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3</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6%</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Roldanillo</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2%</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La Unión</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2%</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Palmaseca</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1</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2%</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Buenaventura</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3</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6%</w:t>
            </w:r>
          </w:p>
        </w:tc>
      </w:tr>
      <w:tr w:rsidR="0094497E" w:rsidRPr="00EC63E3" w:rsidTr="00EC63E3">
        <w:trPr>
          <w:trHeight w:val="402"/>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total</w:t>
            </w:r>
          </w:p>
        </w:tc>
        <w:tc>
          <w:tcPr>
            <w:tcW w:w="1139"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Arial"/>
                <w:b/>
                <w:color w:val="000000"/>
                <w:lang w:eastAsia="es-ES"/>
              </w:rPr>
            </w:pPr>
            <w:r w:rsidRPr="00EC63E3">
              <w:rPr>
                <w:rFonts w:asciiTheme="majorHAnsi" w:eastAsia="Times New Roman" w:hAnsiTheme="majorHAnsi" w:cs="Arial"/>
                <w:b/>
                <w:color w:val="000000"/>
                <w:lang w:eastAsia="es-ES"/>
              </w:rPr>
              <w:t>50</w:t>
            </w:r>
          </w:p>
        </w:tc>
        <w:tc>
          <w:tcPr>
            <w:tcW w:w="1126" w:type="pct"/>
            <w:tcBorders>
              <w:top w:val="nil"/>
              <w:left w:val="nil"/>
              <w:bottom w:val="single" w:sz="4" w:space="0" w:color="auto"/>
              <w:right w:val="single" w:sz="4" w:space="0" w:color="auto"/>
            </w:tcBorders>
            <w:shd w:val="clear" w:color="auto" w:fill="auto"/>
            <w:noWrap/>
            <w:vAlign w:val="bottom"/>
            <w:hideMark/>
          </w:tcPr>
          <w:p w:rsidR="0094497E" w:rsidRPr="00EC63E3" w:rsidRDefault="0094497E" w:rsidP="002830CB">
            <w:pPr>
              <w:spacing w:after="0" w:line="240" w:lineRule="auto"/>
              <w:jc w:val="right"/>
              <w:rPr>
                <w:rFonts w:asciiTheme="majorHAnsi" w:eastAsia="Times New Roman" w:hAnsiTheme="majorHAnsi" w:cs="Times New Roman"/>
                <w:b/>
                <w:color w:val="000000"/>
                <w:lang w:eastAsia="es-ES"/>
              </w:rPr>
            </w:pPr>
            <w:r w:rsidRPr="00EC63E3">
              <w:rPr>
                <w:rFonts w:asciiTheme="majorHAnsi" w:eastAsia="Times New Roman" w:hAnsiTheme="majorHAnsi" w:cs="Times New Roman"/>
                <w:b/>
                <w:color w:val="000000"/>
                <w:lang w:eastAsia="es-ES"/>
              </w:rPr>
              <w:t>100%</w:t>
            </w:r>
          </w:p>
        </w:tc>
      </w:tr>
    </w:tbl>
    <w:p w:rsidR="00EC63E3" w:rsidRDefault="00EC63E3" w:rsidP="0094497E">
      <w:pPr>
        <w:rPr>
          <w:rFonts w:asciiTheme="majorHAnsi" w:hAnsiTheme="majorHAnsi" w:cs="Arial"/>
          <w:b/>
          <w:sz w:val="26"/>
          <w:szCs w:val="26"/>
        </w:rPr>
      </w:pPr>
    </w:p>
    <w:p w:rsidR="00EC63E3" w:rsidRDefault="00EC63E3" w:rsidP="0094497E">
      <w:pPr>
        <w:rPr>
          <w:rFonts w:asciiTheme="majorHAnsi" w:hAnsiTheme="majorHAnsi" w:cs="Arial"/>
          <w:b/>
          <w:sz w:val="26"/>
          <w:szCs w:val="26"/>
        </w:rPr>
      </w:pPr>
    </w:p>
    <w:p w:rsidR="009356B6" w:rsidRDefault="009356B6" w:rsidP="0094497E">
      <w:pPr>
        <w:rPr>
          <w:rFonts w:asciiTheme="majorHAnsi" w:hAnsiTheme="majorHAnsi" w:cs="Arial"/>
          <w:b/>
          <w:sz w:val="26"/>
          <w:szCs w:val="26"/>
        </w:rPr>
      </w:pPr>
    </w:p>
    <w:p w:rsidR="0094497E" w:rsidRPr="00E40F23" w:rsidRDefault="0094497E" w:rsidP="0094497E">
      <w:pPr>
        <w:rPr>
          <w:rFonts w:asciiTheme="majorHAnsi" w:hAnsiTheme="majorHAnsi" w:cs="Arial"/>
          <w:b/>
          <w:sz w:val="26"/>
          <w:szCs w:val="26"/>
        </w:rPr>
      </w:pPr>
      <w:r w:rsidRPr="00E40F23">
        <w:rPr>
          <w:rFonts w:asciiTheme="majorHAnsi" w:hAnsiTheme="majorHAnsi" w:cs="Arial"/>
          <w:b/>
          <w:sz w:val="26"/>
          <w:szCs w:val="26"/>
        </w:rPr>
        <w:lastRenderedPageBreak/>
        <w:t>GRAFICA 1 (FRECUENCIA)</w:t>
      </w:r>
    </w:p>
    <w:p w:rsidR="0094497E" w:rsidRPr="00E40F23" w:rsidRDefault="0094497E" w:rsidP="00EC63E3">
      <w:pPr>
        <w:rPr>
          <w:rFonts w:asciiTheme="majorHAnsi" w:hAnsiTheme="majorHAnsi" w:cs="Arial"/>
          <w:b/>
          <w:sz w:val="26"/>
          <w:szCs w:val="26"/>
        </w:rPr>
      </w:pPr>
      <w:r w:rsidRPr="00E40F23">
        <w:rPr>
          <w:rFonts w:asciiTheme="majorHAnsi" w:hAnsiTheme="majorHAnsi" w:cs="Arial"/>
          <w:b/>
          <w:sz w:val="26"/>
          <w:szCs w:val="26"/>
        </w:rPr>
        <w:t xml:space="preserve">         </w:t>
      </w:r>
      <w:r w:rsidRPr="00E40F23">
        <w:rPr>
          <w:rFonts w:asciiTheme="majorHAnsi" w:hAnsiTheme="majorHAnsi" w:cs="Arial"/>
          <w:b/>
          <w:noProof/>
          <w:sz w:val="26"/>
          <w:szCs w:val="26"/>
          <w:lang w:val="es-CO" w:eastAsia="es-CO"/>
        </w:rPr>
        <w:drawing>
          <wp:inline distT="0" distB="0" distL="0" distR="0">
            <wp:extent cx="5033010" cy="2362200"/>
            <wp:effectExtent l="19050" t="0" r="15240" b="0"/>
            <wp:docPr id="2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117D8" w:rsidRPr="00E40F23">
        <w:rPr>
          <w:rFonts w:asciiTheme="majorHAnsi" w:hAnsiTheme="majorHAnsi" w:cs="Arial"/>
          <w:b/>
          <w:sz w:val="26"/>
          <w:szCs w:val="26"/>
        </w:rPr>
        <w:t xml:space="preserve"> </w:t>
      </w:r>
    </w:p>
    <w:p w:rsidR="00EC63E3" w:rsidRDefault="0094497E" w:rsidP="007F2DFA">
      <w:pPr>
        <w:jc w:val="both"/>
        <w:rPr>
          <w:rFonts w:asciiTheme="majorHAnsi" w:hAnsiTheme="majorHAnsi" w:cs="Arial"/>
          <w:b/>
          <w:sz w:val="26"/>
          <w:szCs w:val="26"/>
        </w:rPr>
      </w:pPr>
      <w:r w:rsidRPr="00E40F23">
        <w:rPr>
          <w:rFonts w:asciiTheme="majorHAnsi" w:hAnsiTheme="majorHAnsi" w:cs="Arial"/>
          <w:b/>
          <w:sz w:val="26"/>
          <w:szCs w:val="26"/>
        </w:rPr>
        <w:t>GRAFICA 2 (PORCENTAJE)</w:t>
      </w:r>
    </w:p>
    <w:p w:rsidR="009E27A3" w:rsidRPr="00EC63E3" w:rsidRDefault="00EC63E3" w:rsidP="00EC63E3">
      <w:pPr>
        <w:jc w:val="both"/>
        <w:rPr>
          <w:rFonts w:asciiTheme="majorHAnsi" w:hAnsiTheme="majorHAnsi" w:cs="Arial"/>
          <w:b/>
          <w:sz w:val="26"/>
          <w:szCs w:val="26"/>
        </w:rPr>
      </w:pPr>
      <w:r>
        <w:rPr>
          <w:rFonts w:asciiTheme="majorHAnsi" w:hAnsiTheme="majorHAnsi" w:cs="Arial"/>
          <w:b/>
          <w:sz w:val="26"/>
          <w:szCs w:val="26"/>
        </w:rPr>
        <w:t xml:space="preserve">         </w:t>
      </w:r>
      <w:r w:rsidR="0094497E" w:rsidRPr="00E40F23">
        <w:rPr>
          <w:rFonts w:asciiTheme="majorHAnsi" w:hAnsiTheme="majorHAnsi" w:cs="Arial"/>
          <w:b/>
          <w:bCs/>
          <w:noProof/>
          <w:sz w:val="26"/>
          <w:szCs w:val="26"/>
          <w:lang w:val="es-CO" w:eastAsia="es-CO"/>
        </w:rPr>
        <w:drawing>
          <wp:inline distT="0" distB="0" distL="0" distR="0">
            <wp:extent cx="4619625" cy="2200275"/>
            <wp:effectExtent l="19050" t="0" r="9525"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63E3" w:rsidRDefault="00D34C51" w:rsidP="00EC63E3">
      <w:pPr>
        <w:rPr>
          <w:rFonts w:asciiTheme="majorHAnsi" w:hAnsiTheme="majorHAnsi" w:cs="Arial"/>
          <w:b/>
          <w:bCs/>
          <w:sz w:val="26"/>
          <w:szCs w:val="26"/>
        </w:rPr>
      </w:pPr>
      <w:r w:rsidRPr="00E40F23">
        <w:rPr>
          <w:rFonts w:asciiTheme="majorHAnsi" w:hAnsiTheme="majorHAnsi" w:cs="Arial"/>
          <w:b/>
          <w:bCs/>
          <w:sz w:val="26"/>
          <w:szCs w:val="26"/>
        </w:rPr>
        <w:t xml:space="preserve">CONCLUCIONES:  </w:t>
      </w:r>
    </w:p>
    <w:p w:rsidR="009356B6" w:rsidRPr="009002EA" w:rsidRDefault="009356B6" w:rsidP="009002EA">
      <w:pPr>
        <w:pStyle w:val="Prrafodelista"/>
        <w:numPr>
          <w:ilvl w:val="0"/>
          <w:numId w:val="5"/>
        </w:numPr>
        <w:rPr>
          <w:rFonts w:asciiTheme="majorHAnsi" w:hAnsiTheme="majorHAnsi" w:cs="Arial"/>
          <w:b/>
          <w:bCs/>
          <w:sz w:val="26"/>
          <w:szCs w:val="26"/>
        </w:rPr>
      </w:pPr>
      <w:r w:rsidRPr="00EC63E3">
        <w:rPr>
          <w:rFonts w:asciiTheme="majorHAnsi" w:hAnsiTheme="majorHAnsi" w:cs="Arial"/>
          <w:b/>
          <w:bCs/>
          <w:sz w:val="26"/>
          <w:szCs w:val="26"/>
        </w:rPr>
        <w:t>RAZÓN DE SER</w:t>
      </w:r>
      <w:r w:rsidR="000117D8" w:rsidRPr="00EC63E3">
        <w:rPr>
          <w:rFonts w:asciiTheme="majorHAnsi" w:hAnsiTheme="majorHAnsi" w:cs="Arial"/>
          <w:b/>
          <w:bCs/>
          <w:sz w:val="26"/>
          <w:szCs w:val="26"/>
        </w:rPr>
        <w:t xml:space="preserve">: </w:t>
      </w:r>
      <w:r w:rsidR="00EC63E3" w:rsidRPr="00EC63E3">
        <w:rPr>
          <w:rFonts w:asciiTheme="majorHAnsi" w:hAnsiTheme="majorHAnsi" w:cs="Arial"/>
          <w:b/>
          <w:bCs/>
          <w:sz w:val="26"/>
          <w:szCs w:val="26"/>
        </w:rPr>
        <w:t xml:space="preserve">  </w:t>
      </w:r>
      <w:r w:rsidR="009E27A3" w:rsidRPr="00EC63E3">
        <w:rPr>
          <w:rFonts w:asciiTheme="majorHAnsi" w:hAnsiTheme="majorHAnsi" w:cs="Arial"/>
          <w:bCs/>
          <w:sz w:val="26"/>
          <w:szCs w:val="26"/>
        </w:rPr>
        <w:t xml:space="preserve">En la grafica de barra podemos observar   que según  la muestra seleccionada (50 EMPRESAS) por nuestro equipo, </w:t>
      </w:r>
      <w:r w:rsidR="009146DE" w:rsidRPr="00EC63E3">
        <w:rPr>
          <w:rFonts w:asciiTheme="majorHAnsi" w:hAnsiTheme="majorHAnsi" w:cs="Arial"/>
          <w:bCs/>
          <w:sz w:val="26"/>
          <w:szCs w:val="26"/>
        </w:rPr>
        <w:t xml:space="preserve">que </w:t>
      </w:r>
      <w:r w:rsidR="009E27A3" w:rsidRPr="00EC63E3">
        <w:rPr>
          <w:rFonts w:asciiTheme="majorHAnsi" w:hAnsiTheme="majorHAnsi" w:cs="Arial"/>
          <w:bCs/>
          <w:sz w:val="26"/>
          <w:szCs w:val="26"/>
        </w:rPr>
        <w:t>en el Valle del Cauca tiene</w:t>
      </w:r>
      <w:r w:rsidR="007D1537" w:rsidRPr="00EC63E3">
        <w:rPr>
          <w:rFonts w:asciiTheme="majorHAnsi" w:hAnsiTheme="majorHAnsi" w:cs="Arial"/>
          <w:bCs/>
          <w:sz w:val="26"/>
          <w:szCs w:val="26"/>
        </w:rPr>
        <w:t>n</w:t>
      </w:r>
      <w:r w:rsidR="009E27A3" w:rsidRPr="00EC63E3">
        <w:rPr>
          <w:rFonts w:asciiTheme="majorHAnsi" w:hAnsiTheme="majorHAnsi" w:cs="Arial"/>
          <w:bCs/>
          <w:sz w:val="26"/>
          <w:szCs w:val="26"/>
        </w:rPr>
        <w:t xml:space="preserve"> mayor presencia las empresas dedicadas a la </w:t>
      </w:r>
      <w:r w:rsidR="009E27A3" w:rsidRPr="00EC63E3">
        <w:rPr>
          <w:rFonts w:asciiTheme="majorHAnsi" w:hAnsiTheme="majorHAnsi" w:cs="Arial"/>
          <w:b/>
          <w:bCs/>
          <w:sz w:val="26"/>
          <w:szCs w:val="26"/>
        </w:rPr>
        <w:t>producción</w:t>
      </w:r>
      <w:r w:rsidR="009E27A3" w:rsidRPr="00EC63E3">
        <w:rPr>
          <w:rFonts w:asciiTheme="majorHAnsi" w:hAnsiTheme="majorHAnsi" w:cs="Arial"/>
          <w:bCs/>
          <w:sz w:val="26"/>
          <w:szCs w:val="26"/>
        </w:rPr>
        <w:t xml:space="preserve">  y </w:t>
      </w:r>
      <w:r w:rsidR="009E27A3" w:rsidRPr="00EC63E3">
        <w:rPr>
          <w:rFonts w:asciiTheme="majorHAnsi" w:hAnsiTheme="majorHAnsi" w:cs="Arial"/>
          <w:b/>
          <w:bCs/>
          <w:sz w:val="26"/>
          <w:szCs w:val="26"/>
        </w:rPr>
        <w:t xml:space="preserve">comercialización, </w:t>
      </w:r>
      <w:r w:rsidR="009E27A3" w:rsidRPr="00EC63E3">
        <w:rPr>
          <w:rFonts w:asciiTheme="majorHAnsi" w:hAnsiTheme="majorHAnsi" w:cs="Arial"/>
          <w:bCs/>
          <w:sz w:val="26"/>
          <w:szCs w:val="26"/>
        </w:rPr>
        <w:t xml:space="preserve">con un total de </w:t>
      </w:r>
      <w:r w:rsidR="009E27A3" w:rsidRPr="00EC63E3">
        <w:rPr>
          <w:rFonts w:asciiTheme="majorHAnsi" w:hAnsiTheme="majorHAnsi" w:cs="Arial"/>
          <w:b/>
          <w:bCs/>
          <w:sz w:val="26"/>
          <w:szCs w:val="26"/>
        </w:rPr>
        <w:t>1</w:t>
      </w:r>
      <w:r w:rsidR="007D1537" w:rsidRPr="00EC63E3">
        <w:rPr>
          <w:rFonts w:asciiTheme="majorHAnsi" w:hAnsiTheme="majorHAnsi" w:cs="Arial"/>
          <w:b/>
          <w:bCs/>
          <w:sz w:val="26"/>
          <w:szCs w:val="26"/>
        </w:rPr>
        <w:t>2</w:t>
      </w:r>
      <w:r w:rsidR="009E27A3" w:rsidRPr="00EC63E3">
        <w:rPr>
          <w:rFonts w:asciiTheme="majorHAnsi" w:hAnsiTheme="majorHAnsi" w:cs="Arial"/>
          <w:bCs/>
          <w:sz w:val="26"/>
          <w:szCs w:val="26"/>
        </w:rPr>
        <w:t xml:space="preserve"> empresas, </w:t>
      </w:r>
      <w:r w:rsidR="007D1537" w:rsidRPr="00EC63E3">
        <w:rPr>
          <w:rFonts w:asciiTheme="majorHAnsi" w:hAnsiTheme="majorHAnsi" w:cs="Arial"/>
          <w:bCs/>
          <w:sz w:val="26"/>
          <w:szCs w:val="26"/>
        </w:rPr>
        <w:t xml:space="preserve">lo que representa  un </w:t>
      </w:r>
      <w:r w:rsidR="007D1537" w:rsidRPr="00EC63E3">
        <w:rPr>
          <w:rFonts w:asciiTheme="majorHAnsi" w:hAnsiTheme="majorHAnsi" w:cs="Arial"/>
          <w:b/>
          <w:bCs/>
          <w:sz w:val="26"/>
          <w:szCs w:val="26"/>
        </w:rPr>
        <w:t>24%</w:t>
      </w:r>
      <w:r w:rsidR="007D1537" w:rsidRPr="00EC63E3">
        <w:rPr>
          <w:rFonts w:asciiTheme="majorHAnsi" w:hAnsiTheme="majorHAnsi" w:cs="Arial"/>
          <w:bCs/>
          <w:sz w:val="26"/>
          <w:szCs w:val="26"/>
        </w:rPr>
        <w:t xml:space="preserve"> de las </w:t>
      </w:r>
      <w:r w:rsidR="009146DE" w:rsidRPr="00EC63E3">
        <w:rPr>
          <w:rFonts w:asciiTheme="majorHAnsi" w:hAnsiTheme="majorHAnsi" w:cs="Arial"/>
          <w:bCs/>
          <w:sz w:val="26"/>
          <w:szCs w:val="26"/>
        </w:rPr>
        <w:t>empresas</w:t>
      </w:r>
      <w:r w:rsidR="007D1537" w:rsidRPr="00EC63E3">
        <w:rPr>
          <w:rFonts w:asciiTheme="majorHAnsi" w:hAnsiTheme="majorHAnsi" w:cs="Arial"/>
          <w:bCs/>
          <w:sz w:val="26"/>
          <w:szCs w:val="26"/>
        </w:rPr>
        <w:t xml:space="preserve"> escogidas.</w:t>
      </w:r>
    </w:p>
    <w:p w:rsidR="009002EA" w:rsidRPr="009002EA" w:rsidRDefault="009002EA" w:rsidP="009002EA">
      <w:pPr>
        <w:pStyle w:val="Prrafodelista"/>
        <w:rPr>
          <w:rFonts w:asciiTheme="majorHAnsi" w:hAnsiTheme="majorHAnsi" w:cs="Arial"/>
          <w:b/>
          <w:bCs/>
          <w:sz w:val="26"/>
          <w:szCs w:val="26"/>
        </w:rPr>
      </w:pPr>
    </w:p>
    <w:p w:rsidR="007D1537" w:rsidRPr="00EC63E3" w:rsidRDefault="009356B6" w:rsidP="00EC63E3">
      <w:pPr>
        <w:pStyle w:val="Prrafodelista"/>
        <w:numPr>
          <w:ilvl w:val="0"/>
          <w:numId w:val="5"/>
        </w:numPr>
        <w:jc w:val="both"/>
        <w:rPr>
          <w:rFonts w:asciiTheme="majorHAnsi" w:hAnsiTheme="majorHAnsi" w:cs="Arial"/>
          <w:b/>
          <w:bCs/>
          <w:sz w:val="26"/>
          <w:szCs w:val="26"/>
        </w:rPr>
      </w:pPr>
      <w:r w:rsidRPr="00EC63E3">
        <w:rPr>
          <w:rFonts w:asciiTheme="majorHAnsi" w:hAnsiTheme="majorHAnsi" w:cs="Arial"/>
          <w:b/>
          <w:bCs/>
          <w:sz w:val="26"/>
          <w:szCs w:val="26"/>
        </w:rPr>
        <w:t>UBICACIÓN</w:t>
      </w:r>
      <w:r w:rsidR="007D1537" w:rsidRPr="00EC63E3">
        <w:rPr>
          <w:rFonts w:asciiTheme="majorHAnsi" w:hAnsiTheme="majorHAnsi" w:cs="Arial"/>
          <w:b/>
          <w:bCs/>
          <w:sz w:val="26"/>
          <w:szCs w:val="26"/>
        </w:rPr>
        <w:t>:</w:t>
      </w:r>
      <w:r w:rsidR="00EC63E3" w:rsidRPr="00EC63E3">
        <w:rPr>
          <w:rFonts w:asciiTheme="majorHAnsi" w:hAnsiTheme="majorHAnsi" w:cs="Arial"/>
          <w:b/>
          <w:bCs/>
          <w:sz w:val="26"/>
          <w:szCs w:val="26"/>
        </w:rPr>
        <w:t xml:space="preserve"> </w:t>
      </w:r>
      <w:r w:rsidR="007D1537" w:rsidRPr="00EC63E3">
        <w:rPr>
          <w:rFonts w:asciiTheme="majorHAnsi" w:hAnsiTheme="majorHAnsi" w:cs="Arial"/>
          <w:bCs/>
          <w:sz w:val="26"/>
          <w:szCs w:val="26"/>
        </w:rPr>
        <w:t xml:space="preserve">En la grafica de barras observamos la ubicación (cuidad o municipio) de las 50 empresas; podemos apreciar que según nuestra muestra la mayor cantidad de empresas están ubicadas en la ciudad de </w:t>
      </w:r>
      <w:r w:rsidR="007D1537" w:rsidRPr="00EC63E3">
        <w:rPr>
          <w:rFonts w:asciiTheme="majorHAnsi" w:hAnsiTheme="majorHAnsi" w:cs="Arial"/>
          <w:b/>
          <w:bCs/>
          <w:sz w:val="26"/>
          <w:szCs w:val="26"/>
        </w:rPr>
        <w:t>Yumbo</w:t>
      </w:r>
      <w:r w:rsidR="007D1537" w:rsidRPr="00EC63E3">
        <w:rPr>
          <w:rFonts w:asciiTheme="majorHAnsi" w:hAnsiTheme="majorHAnsi" w:cs="Arial"/>
          <w:bCs/>
          <w:sz w:val="26"/>
          <w:szCs w:val="26"/>
        </w:rPr>
        <w:t xml:space="preserve">-Capital industrial del Valle del a Cauca-con un total de </w:t>
      </w:r>
      <w:r w:rsidR="007D1537" w:rsidRPr="00EC63E3">
        <w:rPr>
          <w:rFonts w:asciiTheme="majorHAnsi" w:hAnsiTheme="majorHAnsi" w:cs="Arial"/>
          <w:b/>
          <w:bCs/>
          <w:sz w:val="26"/>
          <w:szCs w:val="26"/>
        </w:rPr>
        <w:t>19</w:t>
      </w:r>
      <w:r w:rsidR="007D1537" w:rsidRPr="00EC63E3">
        <w:rPr>
          <w:rFonts w:asciiTheme="majorHAnsi" w:hAnsiTheme="majorHAnsi" w:cs="Arial"/>
          <w:bCs/>
          <w:sz w:val="26"/>
          <w:szCs w:val="26"/>
        </w:rPr>
        <w:t xml:space="preserve"> empresas, las cuales representan en el grafico porcentual un total de </w:t>
      </w:r>
      <w:r w:rsidR="007D1537" w:rsidRPr="00EC63E3">
        <w:rPr>
          <w:rFonts w:asciiTheme="majorHAnsi" w:hAnsiTheme="majorHAnsi" w:cs="Arial"/>
          <w:b/>
          <w:bCs/>
          <w:sz w:val="26"/>
          <w:szCs w:val="26"/>
        </w:rPr>
        <w:t>38%</w:t>
      </w:r>
      <w:r w:rsidR="007D1537" w:rsidRPr="00EC63E3">
        <w:rPr>
          <w:rFonts w:asciiTheme="majorHAnsi" w:hAnsiTheme="majorHAnsi" w:cs="Arial"/>
          <w:bCs/>
          <w:sz w:val="26"/>
          <w:szCs w:val="26"/>
        </w:rPr>
        <w:t xml:space="preserve"> de las </w:t>
      </w:r>
      <w:r w:rsidR="009146DE" w:rsidRPr="00EC63E3">
        <w:rPr>
          <w:rFonts w:asciiTheme="majorHAnsi" w:hAnsiTheme="majorHAnsi" w:cs="Arial"/>
          <w:bCs/>
          <w:sz w:val="26"/>
          <w:szCs w:val="26"/>
        </w:rPr>
        <w:t>empresas</w:t>
      </w:r>
      <w:r w:rsidR="009146DE" w:rsidRPr="00EC63E3">
        <w:rPr>
          <w:rFonts w:asciiTheme="majorHAnsi" w:hAnsiTheme="majorHAnsi" w:cs="Arial"/>
          <w:b/>
          <w:bCs/>
          <w:sz w:val="26"/>
          <w:szCs w:val="26"/>
        </w:rPr>
        <w:t xml:space="preserve"> </w:t>
      </w:r>
      <w:r w:rsidR="009146DE" w:rsidRPr="00EC63E3">
        <w:rPr>
          <w:rFonts w:asciiTheme="majorHAnsi" w:hAnsiTheme="majorHAnsi" w:cs="Arial"/>
          <w:bCs/>
          <w:sz w:val="26"/>
          <w:szCs w:val="26"/>
        </w:rPr>
        <w:t>elegidas</w:t>
      </w:r>
      <w:r w:rsidR="00E9260C" w:rsidRPr="00EC63E3">
        <w:rPr>
          <w:rFonts w:asciiTheme="majorHAnsi" w:hAnsiTheme="majorHAnsi" w:cs="Arial"/>
          <w:bCs/>
          <w:sz w:val="26"/>
          <w:szCs w:val="26"/>
        </w:rPr>
        <w:t>.</w:t>
      </w:r>
    </w:p>
    <w:sectPr w:rsidR="007D1537" w:rsidRPr="00EC63E3" w:rsidSect="00790DA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94B" w:rsidRDefault="00C5794B" w:rsidP="00C5794B">
      <w:pPr>
        <w:spacing w:after="0" w:line="240" w:lineRule="auto"/>
      </w:pPr>
      <w:r>
        <w:separator/>
      </w:r>
    </w:p>
  </w:endnote>
  <w:endnote w:type="continuationSeparator" w:id="1">
    <w:p w:rsidR="00C5794B" w:rsidRDefault="00C5794B" w:rsidP="00C57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94B" w:rsidRDefault="00C5794B" w:rsidP="00C5794B">
      <w:pPr>
        <w:spacing w:after="0" w:line="240" w:lineRule="auto"/>
      </w:pPr>
      <w:r>
        <w:separator/>
      </w:r>
    </w:p>
  </w:footnote>
  <w:footnote w:type="continuationSeparator" w:id="1">
    <w:p w:rsidR="00C5794B" w:rsidRDefault="00C5794B" w:rsidP="00C57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CFC"/>
    <w:multiLevelType w:val="hybridMultilevel"/>
    <w:tmpl w:val="2B002C10"/>
    <w:lvl w:ilvl="0" w:tplc="8FDA1A3E">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D71A8B"/>
    <w:multiLevelType w:val="hybridMultilevel"/>
    <w:tmpl w:val="1ABE370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F860CA2"/>
    <w:multiLevelType w:val="hybridMultilevel"/>
    <w:tmpl w:val="84C04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AF41AE"/>
    <w:multiLevelType w:val="hybridMultilevel"/>
    <w:tmpl w:val="17546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C54142"/>
    <w:multiLevelType w:val="hybridMultilevel"/>
    <w:tmpl w:val="A0905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5370F"/>
    <w:rsid w:val="000117D8"/>
    <w:rsid w:val="0006310D"/>
    <w:rsid w:val="00064181"/>
    <w:rsid w:val="00087C50"/>
    <w:rsid w:val="000D72FB"/>
    <w:rsid w:val="001720B6"/>
    <w:rsid w:val="001856EE"/>
    <w:rsid w:val="001E0003"/>
    <w:rsid w:val="001F25FC"/>
    <w:rsid w:val="002B0D16"/>
    <w:rsid w:val="00376D7D"/>
    <w:rsid w:val="00391E74"/>
    <w:rsid w:val="00396036"/>
    <w:rsid w:val="00475F64"/>
    <w:rsid w:val="004B2C1E"/>
    <w:rsid w:val="005D2D8B"/>
    <w:rsid w:val="006875CB"/>
    <w:rsid w:val="006B2950"/>
    <w:rsid w:val="006F1739"/>
    <w:rsid w:val="00720A98"/>
    <w:rsid w:val="0075307B"/>
    <w:rsid w:val="00761A45"/>
    <w:rsid w:val="00790DA7"/>
    <w:rsid w:val="007D1537"/>
    <w:rsid w:val="007F2DFA"/>
    <w:rsid w:val="007F7482"/>
    <w:rsid w:val="008135A2"/>
    <w:rsid w:val="008674DC"/>
    <w:rsid w:val="009002EA"/>
    <w:rsid w:val="00905AF0"/>
    <w:rsid w:val="009134FE"/>
    <w:rsid w:val="009146DE"/>
    <w:rsid w:val="0093445F"/>
    <w:rsid w:val="009356B6"/>
    <w:rsid w:val="0094497E"/>
    <w:rsid w:val="0095370F"/>
    <w:rsid w:val="009A6819"/>
    <w:rsid w:val="009B707C"/>
    <w:rsid w:val="009E27A3"/>
    <w:rsid w:val="009E6E85"/>
    <w:rsid w:val="00A52782"/>
    <w:rsid w:val="00AB03A2"/>
    <w:rsid w:val="00AE74E0"/>
    <w:rsid w:val="00B21EDD"/>
    <w:rsid w:val="00B4348E"/>
    <w:rsid w:val="00B726BB"/>
    <w:rsid w:val="00B91986"/>
    <w:rsid w:val="00BA2EE5"/>
    <w:rsid w:val="00C5794B"/>
    <w:rsid w:val="00C76D71"/>
    <w:rsid w:val="00C968D1"/>
    <w:rsid w:val="00D34C51"/>
    <w:rsid w:val="00D54DD9"/>
    <w:rsid w:val="00DB51D4"/>
    <w:rsid w:val="00DC02F7"/>
    <w:rsid w:val="00DD4460"/>
    <w:rsid w:val="00E40F23"/>
    <w:rsid w:val="00E9260C"/>
    <w:rsid w:val="00EC63E3"/>
    <w:rsid w:val="00EF382B"/>
    <w:rsid w:val="00F13013"/>
    <w:rsid w:val="00F54FCF"/>
    <w:rsid w:val="00F713AC"/>
    <w:rsid w:val="00F73865"/>
    <w:rsid w:val="00FA483D"/>
    <w:rsid w:val="00FE67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707C"/>
    <w:pPr>
      <w:ind w:left="720"/>
      <w:contextualSpacing/>
    </w:pPr>
  </w:style>
  <w:style w:type="paragraph" w:styleId="Encabezado">
    <w:name w:val="header"/>
    <w:basedOn w:val="Normal"/>
    <w:link w:val="EncabezadoCar"/>
    <w:uiPriority w:val="99"/>
    <w:semiHidden/>
    <w:unhideWhenUsed/>
    <w:rsid w:val="00C579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5794B"/>
  </w:style>
  <w:style w:type="paragraph" w:styleId="Piedepgina">
    <w:name w:val="footer"/>
    <w:basedOn w:val="Normal"/>
    <w:link w:val="PiedepginaCar"/>
    <w:uiPriority w:val="99"/>
    <w:semiHidden/>
    <w:unhideWhenUsed/>
    <w:rsid w:val="00C579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5794B"/>
  </w:style>
  <w:style w:type="paragraph" w:styleId="Textodeglobo">
    <w:name w:val="Balloon Text"/>
    <w:basedOn w:val="Normal"/>
    <w:link w:val="TextodegloboCar"/>
    <w:uiPriority w:val="99"/>
    <w:semiHidden/>
    <w:unhideWhenUsed/>
    <w:rsid w:val="009449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K:\EMPRESAS%20DEL%20VAL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EMPRESAS%20DEL%20VAL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EMPRESAS%20DEL%20VAL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EMPRESAS%20DEL%20VAL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title>
      <c:tx>
        <c:rich>
          <a:bodyPr/>
          <a:lstStyle/>
          <a:p>
            <a:pPr>
              <a:defRPr lang="es-ES"/>
            </a:pPr>
            <a:r>
              <a:rPr lang="en-US"/>
              <a:t>Razón De Ser</a:t>
            </a:r>
          </a:p>
          <a:p>
            <a:pPr>
              <a:defRPr lang="es-ES"/>
            </a:pPr>
            <a:r>
              <a:rPr lang="en-US"/>
              <a:t> 50 Empresas Vallecaucanas</a:t>
            </a:r>
          </a:p>
          <a:p>
            <a:pPr>
              <a:defRPr lang="es-ES"/>
            </a:pPr>
            <a:r>
              <a:rPr lang="en-US"/>
              <a:t>(Frecuencia)</a:t>
            </a:r>
          </a:p>
          <a:p>
            <a:pPr>
              <a:defRPr lang="es-ES"/>
            </a:pPr>
            <a:endParaRPr lang="en-US"/>
          </a:p>
        </c:rich>
      </c:tx>
      <c:layout>
        <c:manualLayout>
          <c:xMode val="edge"/>
          <c:yMode val="edge"/>
          <c:x val="0.27436138664485132"/>
          <c:y val="5.7971014492753624E-2"/>
        </c:manualLayout>
      </c:layout>
    </c:title>
    <c:plotArea>
      <c:layout/>
      <c:barChart>
        <c:barDir val="col"/>
        <c:grouping val="clustered"/>
        <c:ser>
          <c:idx val="0"/>
          <c:order val="0"/>
          <c:tx>
            <c:strRef>
              <c:f>FRECUENCIA!$C$2</c:f>
              <c:strCache>
                <c:ptCount val="1"/>
                <c:pt idx="0">
                  <c:v>frecuencia</c:v>
                </c:pt>
              </c:strCache>
            </c:strRef>
          </c:tx>
          <c:dLbls>
            <c:txPr>
              <a:bodyPr/>
              <a:lstStyle/>
              <a:p>
                <a:pPr>
                  <a:defRPr lang="es-ES"/>
                </a:pPr>
                <a:endParaRPr lang="es-CO"/>
              </a:p>
            </c:txPr>
            <c:showVal val="1"/>
          </c:dLbls>
          <c:cat>
            <c:strRef>
              <c:f>FRECUENCIA!$B$3:$B$17</c:f>
              <c:strCache>
                <c:ptCount val="15"/>
                <c:pt idx="0">
                  <c:v>produccion</c:v>
                </c:pt>
                <c:pt idx="1">
                  <c:v>produccion y comercializacion</c:v>
                </c:pt>
                <c:pt idx="2">
                  <c:v>produccion y distribucion</c:v>
                </c:pt>
                <c:pt idx="3">
                  <c:v>produccion,comercializacion y distribucion</c:v>
                </c:pt>
                <c:pt idx="4">
                  <c:v>almacenamiento y comercializacion</c:v>
                </c:pt>
                <c:pt idx="5">
                  <c:v>distribucion</c:v>
                </c:pt>
                <c:pt idx="6">
                  <c:v>distribucion y comercializacion</c:v>
                </c:pt>
                <c:pt idx="7">
                  <c:v>distribucion, transporte y almacenamiento</c:v>
                </c:pt>
                <c:pt idx="8">
                  <c:v>servicio</c:v>
                </c:pt>
                <c:pt idx="9">
                  <c:v>servicio y transporte</c:v>
                </c:pt>
                <c:pt idx="10">
                  <c:v>servicio y pruduccion</c:v>
                </c:pt>
                <c:pt idx="11">
                  <c:v>servicio y comercializacion</c:v>
                </c:pt>
                <c:pt idx="12">
                  <c:v>transporte</c:v>
                </c:pt>
                <c:pt idx="13">
                  <c:v>transporte y distribucion</c:v>
                </c:pt>
                <c:pt idx="14">
                  <c:v>comercializacion</c:v>
                </c:pt>
              </c:strCache>
            </c:strRef>
          </c:cat>
          <c:val>
            <c:numRef>
              <c:f>FRECUENCIA!$C$3:$C$17</c:f>
              <c:numCache>
                <c:formatCode>General</c:formatCode>
                <c:ptCount val="15"/>
                <c:pt idx="0">
                  <c:v>9</c:v>
                </c:pt>
                <c:pt idx="1">
                  <c:v>12</c:v>
                </c:pt>
                <c:pt idx="2">
                  <c:v>1</c:v>
                </c:pt>
                <c:pt idx="3">
                  <c:v>3</c:v>
                </c:pt>
                <c:pt idx="4">
                  <c:v>1</c:v>
                </c:pt>
                <c:pt idx="5">
                  <c:v>1</c:v>
                </c:pt>
                <c:pt idx="6">
                  <c:v>1</c:v>
                </c:pt>
                <c:pt idx="7">
                  <c:v>1</c:v>
                </c:pt>
                <c:pt idx="8">
                  <c:v>9</c:v>
                </c:pt>
                <c:pt idx="9">
                  <c:v>2</c:v>
                </c:pt>
                <c:pt idx="10">
                  <c:v>1</c:v>
                </c:pt>
                <c:pt idx="11">
                  <c:v>1</c:v>
                </c:pt>
                <c:pt idx="12">
                  <c:v>5</c:v>
                </c:pt>
                <c:pt idx="13">
                  <c:v>2</c:v>
                </c:pt>
                <c:pt idx="14">
                  <c:v>1</c:v>
                </c:pt>
              </c:numCache>
            </c:numRef>
          </c:val>
        </c:ser>
        <c:axId val="41075840"/>
        <c:axId val="41077376"/>
      </c:barChart>
      <c:catAx>
        <c:axId val="41075840"/>
        <c:scaling>
          <c:orientation val="minMax"/>
        </c:scaling>
        <c:axPos val="b"/>
        <c:tickLblPos val="nextTo"/>
        <c:txPr>
          <a:bodyPr/>
          <a:lstStyle/>
          <a:p>
            <a:pPr>
              <a:defRPr lang="es-ES"/>
            </a:pPr>
            <a:endParaRPr lang="es-CO"/>
          </a:p>
        </c:txPr>
        <c:crossAx val="41077376"/>
        <c:crosses val="autoZero"/>
        <c:auto val="1"/>
        <c:lblAlgn val="ctr"/>
        <c:lblOffset val="100"/>
      </c:catAx>
      <c:valAx>
        <c:axId val="41077376"/>
        <c:scaling>
          <c:orientation val="minMax"/>
        </c:scaling>
        <c:axPos val="l"/>
        <c:majorGridlines/>
        <c:numFmt formatCode="General" sourceLinked="1"/>
        <c:tickLblPos val="nextTo"/>
        <c:txPr>
          <a:bodyPr/>
          <a:lstStyle/>
          <a:p>
            <a:pPr>
              <a:defRPr lang="es-ES"/>
            </a:pPr>
            <a:endParaRPr lang="es-CO"/>
          </a:p>
        </c:txPr>
        <c:crossAx val="41075840"/>
        <c:crosses val="autoZero"/>
        <c:crossBetween val="between"/>
      </c:valAx>
    </c:plotArea>
    <c:legend>
      <c:legendPos val="r"/>
      <c:layout/>
      <c:txPr>
        <a:bodyPr/>
        <a:lstStyle/>
        <a:p>
          <a:pPr>
            <a:defRPr lang="es-ES"/>
          </a:pPr>
          <a:endParaRPr lang="es-CO"/>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title>
      <c:tx>
        <c:rich>
          <a:bodyPr/>
          <a:lstStyle/>
          <a:p>
            <a:pPr>
              <a:defRPr lang="es-ES"/>
            </a:pPr>
            <a:r>
              <a:rPr lang="en-US" sz="1600"/>
              <a:t>Razón De Ser </a:t>
            </a:r>
          </a:p>
          <a:p>
            <a:pPr>
              <a:defRPr lang="es-ES"/>
            </a:pPr>
            <a:r>
              <a:rPr lang="en-US" sz="1600"/>
              <a:t>50 Empresas Vallecaucanas</a:t>
            </a:r>
          </a:p>
        </c:rich>
      </c:tx>
      <c:layout/>
    </c:title>
    <c:view3D>
      <c:rotX val="75"/>
      <c:perspective val="30"/>
    </c:view3D>
    <c:plotArea>
      <c:layout/>
      <c:pie3DChart>
        <c:varyColors val="1"/>
        <c:ser>
          <c:idx val="0"/>
          <c:order val="0"/>
          <c:tx>
            <c:strRef>
              <c:f>FRECUENCIA!$D$2</c:f>
              <c:strCache>
                <c:ptCount val="1"/>
                <c:pt idx="0">
                  <c:v>Porcentaje</c:v>
                </c:pt>
              </c:strCache>
            </c:strRef>
          </c:tx>
          <c:explosion val="25"/>
          <c:cat>
            <c:strRef>
              <c:f>FRECUENCIA!$B$3:$B$17</c:f>
              <c:strCache>
                <c:ptCount val="15"/>
                <c:pt idx="0">
                  <c:v>produccion</c:v>
                </c:pt>
                <c:pt idx="1">
                  <c:v>produccion y comercializacion</c:v>
                </c:pt>
                <c:pt idx="2">
                  <c:v>produccion y distribucion</c:v>
                </c:pt>
                <c:pt idx="3">
                  <c:v>produccion,comercializacion y distribucion</c:v>
                </c:pt>
                <c:pt idx="4">
                  <c:v>almacenamiento y comercializacion</c:v>
                </c:pt>
                <c:pt idx="5">
                  <c:v>distribucion</c:v>
                </c:pt>
                <c:pt idx="6">
                  <c:v>distribucion y comercializacion</c:v>
                </c:pt>
                <c:pt idx="7">
                  <c:v>distribucion, transporte y almacenamiento</c:v>
                </c:pt>
                <c:pt idx="8">
                  <c:v>servicio</c:v>
                </c:pt>
                <c:pt idx="9">
                  <c:v>servicio y transporte</c:v>
                </c:pt>
                <c:pt idx="10">
                  <c:v>servicio y pruduccion</c:v>
                </c:pt>
                <c:pt idx="11">
                  <c:v>servicio y comercializacion</c:v>
                </c:pt>
                <c:pt idx="12">
                  <c:v>transporte</c:v>
                </c:pt>
                <c:pt idx="13">
                  <c:v>transporte y distribucion</c:v>
                </c:pt>
                <c:pt idx="14">
                  <c:v>comercializacion</c:v>
                </c:pt>
              </c:strCache>
            </c:strRef>
          </c:cat>
          <c:val>
            <c:numRef>
              <c:f>FRECUENCIA!$D$3:$D$17</c:f>
              <c:numCache>
                <c:formatCode>General</c:formatCode>
                <c:ptCount val="15"/>
                <c:pt idx="0">
                  <c:v>18</c:v>
                </c:pt>
                <c:pt idx="1">
                  <c:v>24</c:v>
                </c:pt>
                <c:pt idx="2">
                  <c:v>2</c:v>
                </c:pt>
                <c:pt idx="3">
                  <c:v>6</c:v>
                </c:pt>
                <c:pt idx="4">
                  <c:v>2</c:v>
                </c:pt>
                <c:pt idx="5">
                  <c:v>2</c:v>
                </c:pt>
                <c:pt idx="6">
                  <c:v>2</c:v>
                </c:pt>
                <c:pt idx="7">
                  <c:v>2</c:v>
                </c:pt>
                <c:pt idx="8">
                  <c:v>18</c:v>
                </c:pt>
                <c:pt idx="9">
                  <c:v>4</c:v>
                </c:pt>
                <c:pt idx="10">
                  <c:v>2</c:v>
                </c:pt>
                <c:pt idx="11">
                  <c:v>2</c:v>
                </c:pt>
                <c:pt idx="12">
                  <c:v>10</c:v>
                </c:pt>
                <c:pt idx="13">
                  <c:v>4</c:v>
                </c:pt>
                <c:pt idx="14">
                  <c:v>2</c:v>
                </c:pt>
              </c:numCache>
            </c:numRef>
          </c:val>
        </c:ser>
        <c:dLbls>
          <c:showPercent val="1"/>
        </c:dLbls>
      </c:pie3DChart>
    </c:plotArea>
    <c:legend>
      <c:legendPos val="r"/>
      <c:layout/>
      <c:overlay val="1"/>
      <c:txPr>
        <a:bodyPr/>
        <a:lstStyle/>
        <a:p>
          <a:pPr>
            <a:defRPr lang="es-ES"/>
          </a:pPr>
          <a:endParaRPr lang="es-CO"/>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style val="3"/>
  <c:chart>
    <c:title>
      <c:tx>
        <c:rich>
          <a:bodyPr/>
          <a:lstStyle/>
          <a:p>
            <a:pPr>
              <a:defRPr lang="es-ES"/>
            </a:pPr>
            <a:r>
              <a:rPr lang="en-US"/>
              <a:t>Ubicación</a:t>
            </a:r>
          </a:p>
          <a:p>
            <a:pPr>
              <a:defRPr lang="es-ES"/>
            </a:pPr>
            <a:r>
              <a:rPr lang="en-US"/>
              <a:t>50 Empresas Vallecaucanas</a:t>
            </a:r>
          </a:p>
        </c:rich>
      </c:tx>
      <c:layout>
        <c:manualLayout>
          <c:xMode val="edge"/>
          <c:yMode val="edge"/>
          <c:x val="0.18488717487149842"/>
          <c:y val="3.463296926593854E-3"/>
        </c:manualLayout>
      </c:layout>
    </c:title>
    <c:plotArea>
      <c:layout>
        <c:manualLayout>
          <c:layoutTarget val="inner"/>
          <c:xMode val="edge"/>
          <c:yMode val="edge"/>
          <c:x val="7.9279440749307858E-2"/>
          <c:y val="0.26948404007037452"/>
          <c:w val="0.72623167668503175"/>
          <c:h val="0.32812329556432107"/>
        </c:manualLayout>
      </c:layout>
      <c:barChart>
        <c:barDir val="col"/>
        <c:grouping val="clustered"/>
        <c:ser>
          <c:idx val="0"/>
          <c:order val="0"/>
          <c:tx>
            <c:strRef>
              <c:f>FRECUENCIA!$C$34</c:f>
              <c:strCache>
                <c:ptCount val="1"/>
                <c:pt idx="0">
                  <c:v>Frecuencia</c:v>
                </c:pt>
              </c:strCache>
            </c:strRef>
          </c:tx>
          <c:dLbls>
            <c:txPr>
              <a:bodyPr/>
              <a:lstStyle/>
              <a:p>
                <a:pPr>
                  <a:defRPr lang="es-ES"/>
                </a:pPr>
                <a:endParaRPr lang="es-CO"/>
              </a:p>
            </c:txPr>
            <c:showVal val="1"/>
          </c:dLbls>
          <c:cat>
            <c:strRef>
              <c:f>FRECUENCIA!$B$35:$B$45</c:f>
              <c:strCache>
                <c:ptCount val="11"/>
                <c:pt idx="0">
                  <c:v>Cali</c:v>
                </c:pt>
                <c:pt idx="1">
                  <c:v>Yumbo</c:v>
                </c:pt>
                <c:pt idx="2">
                  <c:v>Palmira</c:v>
                </c:pt>
                <c:pt idx="3">
                  <c:v>Florida</c:v>
                </c:pt>
                <c:pt idx="4">
                  <c:v>La Paila</c:v>
                </c:pt>
                <c:pt idx="5">
                  <c:v>Jamundi</c:v>
                </c:pt>
                <c:pt idx="6">
                  <c:v>Buga</c:v>
                </c:pt>
                <c:pt idx="7">
                  <c:v>Roldanillo</c:v>
                </c:pt>
                <c:pt idx="8">
                  <c:v>La union</c:v>
                </c:pt>
                <c:pt idx="9">
                  <c:v>Palmaseca</c:v>
                </c:pt>
                <c:pt idx="10">
                  <c:v>Buenaventura</c:v>
                </c:pt>
              </c:strCache>
            </c:strRef>
          </c:cat>
          <c:val>
            <c:numRef>
              <c:f>FRECUENCIA!$C$35:$C$45</c:f>
              <c:numCache>
                <c:formatCode>General</c:formatCode>
                <c:ptCount val="11"/>
                <c:pt idx="0">
                  <c:v>17</c:v>
                </c:pt>
                <c:pt idx="1">
                  <c:v>19</c:v>
                </c:pt>
                <c:pt idx="2">
                  <c:v>1</c:v>
                </c:pt>
                <c:pt idx="3">
                  <c:v>1</c:v>
                </c:pt>
                <c:pt idx="4">
                  <c:v>2</c:v>
                </c:pt>
                <c:pt idx="5">
                  <c:v>1</c:v>
                </c:pt>
                <c:pt idx="6">
                  <c:v>3</c:v>
                </c:pt>
                <c:pt idx="7">
                  <c:v>1</c:v>
                </c:pt>
                <c:pt idx="8">
                  <c:v>1</c:v>
                </c:pt>
                <c:pt idx="9">
                  <c:v>1</c:v>
                </c:pt>
                <c:pt idx="10">
                  <c:v>3</c:v>
                </c:pt>
              </c:numCache>
            </c:numRef>
          </c:val>
        </c:ser>
        <c:axId val="64288256"/>
        <c:axId val="64290176"/>
      </c:barChart>
      <c:catAx>
        <c:axId val="64288256"/>
        <c:scaling>
          <c:orientation val="minMax"/>
        </c:scaling>
        <c:axPos val="b"/>
        <c:title>
          <c:tx>
            <c:rich>
              <a:bodyPr/>
              <a:lstStyle/>
              <a:p>
                <a:pPr>
                  <a:defRPr lang="es-ES"/>
                </a:pPr>
                <a:r>
                  <a:rPr lang="en-US"/>
                  <a:t>UBICACIÓN</a:t>
                </a:r>
              </a:p>
            </c:rich>
          </c:tx>
          <c:layout/>
        </c:title>
        <c:tickLblPos val="nextTo"/>
        <c:txPr>
          <a:bodyPr/>
          <a:lstStyle/>
          <a:p>
            <a:pPr>
              <a:defRPr lang="es-ES"/>
            </a:pPr>
            <a:endParaRPr lang="es-CO"/>
          </a:p>
        </c:txPr>
        <c:crossAx val="64290176"/>
        <c:crosses val="autoZero"/>
        <c:auto val="1"/>
        <c:lblAlgn val="ctr"/>
        <c:lblOffset val="100"/>
      </c:catAx>
      <c:valAx>
        <c:axId val="64290176"/>
        <c:scaling>
          <c:orientation val="minMax"/>
        </c:scaling>
        <c:axPos val="l"/>
        <c:majorGridlines/>
        <c:numFmt formatCode="General" sourceLinked="1"/>
        <c:tickLblPos val="nextTo"/>
        <c:txPr>
          <a:bodyPr/>
          <a:lstStyle/>
          <a:p>
            <a:pPr>
              <a:defRPr lang="es-ES"/>
            </a:pPr>
            <a:endParaRPr lang="es-CO"/>
          </a:p>
        </c:txPr>
        <c:crossAx val="64288256"/>
        <c:crosses val="autoZero"/>
        <c:crossBetween val="between"/>
      </c:valAx>
    </c:plotArea>
    <c:legend>
      <c:legendPos val="r"/>
      <c:layout/>
      <c:txPr>
        <a:bodyPr/>
        <a:lstStyle/>
        <a:p>
          <a:pPr>
            <a:defRPr lang="es-ES"/>
          </a:pPr>
          <a:endParaRPr lang="es-CO"/>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title>
      <c:tx>
        <c:rich>
          <a:bodyPr/>
          <a:lstStyle/>
          <a:p>
            <a:pPr>
              <a:defRPr lang="es-ES"/>
            </a:pPr>
            <a:r>
              <a:rPr lang="en-US" sz="1050" b="1" i="1"/>
              <a:t>Ubicación</a:t>
            </a:r>
          </a:p>
          <a:p>
            <a:pPr>
              <a:defRPr lang="es-ES"/>
            </a:pPr>
            <a:r>
              <a:rPr lang="en-US" sz="1050" b="1" i="1"/>
              <a:t>50 Empresas Vallecaucanas</a:t>
            </a:r>
          </a:p>
          <a:p>
            <a:pPr>
              <a:defRPr lang="es-ES"/>
            </a:pPr>
            <a:r>
              <a:rPr lang="en-US" sz="1050" b="1" i="1"/>
              <a:t>(Porcentaje)</a:t>
            </a:r>
          </a:p>
        </c:rich>
      </c:tx>
      <c:layout/>
    </c:title>
    <c:view3D>
      <c:rotX val="75"/>
      <c:perspective val="30"/>
    </c:view3D>
    <c:plotArea>
      <c:layout/>
      <c:pie3DChart>
        <c:varyColors val="1"/>
        <c:ser>
          <c:idx val="0"/>
          <c:order val="0"/>
          <c:tx>
            <c:strRef>
              <c:f>FRECUENCIA!$D$34</c:f>
              <c:strCache>
                <c:ptCount val="1"/>
                <c:pt idx="0">
                  <c:v>Porcentaje</c:v>
                </c:pt>
              </c:strCache>
            </c:strRef>
          </c:tx>
          <c:explosion val="25"/>
          <c:cat>
            <c:strRef>
              <c:f>FRECUENCIA!$B$35:$B$45</c:f>
              <c:strCache>
                <c:ptCount val="11"/>
                <c:pt idx="0">
                  <c:v>Cali</c:v>
                </c:pt>
                <c:pt idx="1">
                  <c:v>Yumbo</c:v>
                </c:pt>
                <c:pt idx="2">
                  <c:v>Palmira</c:v>
                </c:pt>
                <c:pt idx="3">
                  <c:v>Florida</c:v>
                </c:pt>
                <c:pt idx="4">
                  <c:v>La Paila</c:v>
                </c:pt>
                <c:pt idx="5">
                  <c:v>Jamundi</c:v>
                </c:pt>
                <c:pt idx="6">
                  <c:v>Buga</c:v>
                </c:pt>
                <c:pt idx="7">
                  <c:v>Roldanillo</c:v>
                </c:pt>
                <c:pt idx="8">
                  <c:v>La union</c:v>
                </c:pt>
                <c:pt idx="9">
                  <c:v>Palmaseca</c:v>
                </c:pt>
                <c:pt idx="10">
                  <c:v>Buenaventura</c:v>
                </c:pt>
              </c:strCache>
            </c:strRef>
          </c:cat>
          <c:val>
            <c:numRef>
              <c:f>FRECUENCIA!$D$35:$D$45</c:f>
              <c:numCache>
                <c:formatCode>General</c:formatCode>
                <c:ptCount val="11"/>
                <c:pt idx="0">
                  <c:v>34</c:v>
                </c:pt>
                <c:pt idx="1">
                  <c:v>38</c:v>
                </c:pt>
                <c:pt idx="2">
                  <c:v>2</c:v>
                </c:pt>
                <c:pt idx="3">
                  <c:v>2</c:v>
                </c:pt>
                <c:pt idx="4">
                  <c:v>4</c:v>
                </c:pt>
                <c:pt idx="5">
                  <c:v>2</c:v>
                </c:pt>
                <c:pt idx="6">
                  <c:v>6</c:v>
                </c:pt>
                <c:pt idx="7">
                  <c:v>2</c:v>
                </c:pt>
                <c:pt idx="8">
                  <c:v>2</c:v>
                </c:pt>
                <c:pt idx="9">
                  <c:v>2</c:v>
                </c:pt>
                <c:pt idx="10">
                  <c:v>6</c:v>
                </c:pt>
              </c:numCache>
            </c:numRef>
          </c:val>
        </c:ser>
        <c:dLbls>
          <c:showPercent val="1"/>
        </c:dLbls>
      </c:pie3DChart>
    </c:plotArea>
    <c:legend>
      <c:legendPos val="r"/>
      <c:layout/>
      <c:txPr>
        <a:bodyPr/>
        <a:lstStyle/>
        <a:p>
          <a:pPr>
            <a:defRPr lang="es-ES"/>
          </a:pPr>
          <a:endParaRPr lang="es-CO"/>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99A9-315B-42E5-8960-11957CBF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Gina</cp:lastModifiedBy>
  <cp:revision>19</cp:revision>
  <dcterms:created xsi:type="dcterms:W3CDTF">2010-11-22T23:04:00Z</dcterms:created>
  <dcterms:modified xsi:type="dcterms:W3CDTF">2011-01-06T03:02:00Z</dcterms:modified>
</cp:coreProperties>
</file>